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69" w:rsidRDefault="00381C69" w:rsidP="003356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381C69">
        <w:rPr>
          <w:rFonts w:ascii="Times New Roman" w:hAnsi="Times New Roman"/>
          <w:bCs/>
          <w:color w:val="000000"/>
          <w:sz w:val="28"/>
          <w:szCs w:val="28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дошкольное образовательное учреждение</w:t>
      </w:r>
    </w:p>
    <w:p w:rsidR="0033560D" w:rsidRDefault="00381C69" w:rsidP="003356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детский сад «Дамырак» с. Самагалтай </w:t>
      </w:r>
      <w:r w:rsidR="0033560D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B62F7F" w:rsidRPr="00381C69" w:rsidRDefault="0033560D" w:rsidP="003356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>«Тес-Хемский кожуун Республике Тыва»</w:t>
      </w:r>
    </w:p>
    <w:p w:rsidR="00B62F7F" w:rsidRPr="00B405CD" w:rsidRDefault="00B62F7F" w:rsidP="00212F09">
      <w:pPr>
        <w:spacing w:after="0"/>
        <w:rPr>
          <w:rFonts w:ascii="Times New Roman" w:hAnsi="Times New Roman"/>
          <w:bCs/>
          <w:color w:val="000000"/>
        </w:rPr>
      </w:pPr>
    </w:p>
    <w:p w:rsidR="00B62F7F" w:rsidRDefault="00B62F7F" w:rsidP="00F454E8">
      <w:pPr>
        <w:rPr>
          <w:kern w:val="36"/>
        </w:rPr>
      </w:pPr>
      <w:r>
        <w:rPr>
          <w:kern w:val="36"/>
        </w:rPr>
        <w:t xml:space="preserve">                                                                                          </w:t>
      </w:r>
    </w:p>
    <w:p w:rsidR="00B62F7F" w:rsidRDefault="00B62F7F" w:rsidP="00B405CD">
      <w:pPr>
        <w:spacing w:after="0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46729B" w:rsidRDefault="0046729B" w:rsidP="00F454E8">
      <w:pPr>
        <w:spacing w:after="0"/>
        <w:jc w:val="center"/>
        <w:rPr>
          <w:rFonts w:ascii="Times New Roman" w:hAnsi="Times New Roman"/>
          <w:bCs/>
          <w:color w:val="000000"/>
          <w:sz w:val="48"/>
          <w:szCs w:val="48"/>
        </w:rPr>
      </w:pPr>
    </w:p>
    <w:p w:rsidR="0046729B" w:rsidRDefault="0046729B" w:rsidP="00F454E8">
      <w:pPr>
        <w:spacing w:after="0"/>
        <w:jc w:val="center"/>
        <w:rPr>
          <w:rFonts w:ascii="Times New Roman" w:hAnsi="Times New Roman"/>
          <w:bCs/>
          <w:color w:val="000000"/>
          <w:sz w:val="48"/>
          <w:szCs w:val="48"/>
        </w:rPr>
      </w:pPr>
    </w:p>
    <w:p w:rsidR="00381C69" w:rsidRPr="00381C69" w:rsidRDefault="00B62F7F" w:rsidP="00F454E8">
      <w:pPr>
        <w:spacing w:after="0"/>
        <w:jc w:val="center"/>
        <w:rPr>
          <w:rFonts w:ascii="Times New Roman" w:hAnsi="Times New Roman"/>
          <w:bCs/>
          <w:color w:val="000000"/>
          <w:sz w:val="48"/>
          <w:szCs w:val="48"/>
        </w:rPr>
      </w:pPr>
      <w:r w:rsidRPr="00381C69">
        <w:rPr>
          <w:rFonts w:ascii="Times New Roman" w:hAnsi="Times New Roman"/>
          <w:bCs/>
          <w:color w:val="000000"/>
          <w:sz w:val="48"/>
          <w:szCs w:val="48"/>
        </w:rPr>
        <w:t xml:space="preserve">Дополнительная </w:t>
      </w:r>
    </w:p>
    <w:p w:rsidR="00B62F7F" w:rsidRPr="00381C69" w:rsidRDefault="007E1445" w:rsidP="00F454E8">
      <w:pPr>
        <w:spacing w:after="0"/>
        <w:jc w:val="center"/>
        <w:rPr>
          <w:kern w:val="36"/>
          <w:sz w:val="48"/>
          <w:szCs w:val="48"/>
        </w:rPr>
      </w:pPr>
      <w:r w:rsidRPr="00381C69">
        <w:rPr>
          <w:rFonts w:ascii="Times New Roman" w:hAnsi="Times New Roman"/>
          <w:bCs/>
          <w:color w:val="000000"/>
          <w:sz w:val="48"/>
          <w:szCs w:val="48"/>
        </w:rPr>
        <w:t>образовательная программа</w:t>
      </w:r>
    </w:p>
    <w:p w:rsidR="00D72BAA" w:rsidRPr="0046729B" w:rsidRDefault="00B62F7F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70C0"/>
          <w:sz w:val="52"/>
          <w:szCs w:val="52"/>
        </w:rPr>
      </w:pPr>
      <w:r w:rsidRPr="0046729B">
        <w:rPr>
          <w:rFonts w:ascii="Times New Roman" w:hAnsi="Times New Roman"/>
          <w:b/>
          <w:bCs/>
          <w:color w:val="0070C0"/>
          <w:sz w:val="52"/>
          <w:szCs w:val="52"/>
        </w:rPr>
        <w:t>по формированию элементарных математичес</w:t>
      </w:r>
      <w:r w:rsidR="00D72BAA" w:rsidRPr="0046729B">
        <w:rPr>
          <w:rFonts w:ascii="Times New Roman" w:hAnsi="Times New Roman"/>
          <w:b/>
          <w:bCs/>
          <w:color w:val="0070C0"/>
          <w:sz w:val="52"/>
          <w:szCs w:val="52"/>
        </w:rPr>
        <w:t>ких представлений</w:t>
      </w:r>
    </w:p>
    <w:p w:rsidR="00381C69" w:rsidRPr="0046729B" w:rsidRDefault="00381C69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70C0"/>
          <w:sz w:val="48"/>
          <w:szCs w:val="48"/>
        </w:rPr>
      </w:pPr>
    </w:p>
    <w:p w:rsidR="00B62F7F" w:rsidRPr="0046729B" w:rsidRDefault="00D72BAA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C00000"/>
          <w:sz w:val="52"/>
          <w:szCs w:val="52"/>
        </w:rPr>
      </w:pPr>
      <w:r w:rsidRPr="0046729B">
        <w:rPr>
          <w:rFonts w:ascii="Times New Roman" w:hAnsi="Times New Roman"/>
          <w:b/>
          <w:bCs/>
          <w:color w:val="C00000"/>
          <w:sz w:val="48"/>
          <w:szCs w:val="48"/>
        </w:rPr>
        <w:t xml:space="preserve"> </w:t>
      </w:r>
      <w:r w:rsidRPr="0046729B">
        <w:rPr>
          <w:rFonts w:ascii="Times New Roman" w:hAnsi="Times New Roman"/>
          <w:b/>
          <w:bCs/>
          <w:color w:val="C00000"/>
          <w:sz w:val="52"/>
          <w:szCs w:val="52"/>
        </w:rPr>
        <w:t>«Веселая</w:t>
      </w:r>
      <w:r w:rsidR="00B62F7F" w:rsidRPr="0046729B">
        <w:rPr>
          <w:rFonts w:ascii="Times New Roman" w:hAnsi="Times New Roman"/>
          <w:b/>
          <w:bCs/>
          <w:color w:val="C00000"/>
          <w:sz w:val="52"/>
          <w:szCs w:val="52"/>
        </w:rPr>
        <w:t xml:space="preserve"> математика»</w:t>
      </w:r>
    </w:p>
    <w:p w:rsidR="00381C69" w:rsidRDefault="00381C69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381C69" w:rsidRDefault="00381C69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381C69" w:rsidRDefault="00381C69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381C69" w:rsidRDefault="00381C69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:rsidR="00381C69" w:rsidRPr="00381C69" w:rsidRDefault="00381C69" w:rsidP="00381C69">
      <w:pPr>
        <w:shd w:val="clear" w:color="auto" w:fill="FFFFFF"/>
        <w:spacing w:after="0" w:line="240" w:lineRule="auto"/>
        <w:ind w:firstLine="720"/>
        <w:jc w:val="right"/>
        <w:rPr>
          <w:rFonts w:ascii="Arial" w:hAnsi="Arial" w:cs="Arial"/>
          <w:b/>
          <w:color w:val="000000"/>
          <w:sz w:val="32"/>
          <w:szCs w:val="32"/>
        </w:rPr>
      </w:pPr>
      <w:r w:rsidRPr="00381C69">
        <w:rPr>
          <w:rFonts w:ascii="Times New Roman" w:hAnsi="Times New Roman"/>
          <w:b/>
          <w:bCs/>
          <w:color w:val="000000"/>
          <w:sz w:val="32"/>
          <w:szCs w:val="32"/>
        </w:rPr>
        <w:t>Воспитатель: Санчат М-К</w:t>
      </w:r>
      <w:proofErr w:type="gramStart"/>
      <w:r w:rsidRPr="00381C69">
        <w:rPr>
          <w:rFonts w:ascii="Times New Roman" w:hAnsi="Times New Roman"/>
          <w:b/>
          <w:bCs/>
          <w:color w:val="000000"/>
          <w:sz w:val="32"/>
          <w:szCs w:val="32"/>
        </w:rPr>
        <w:t>.Ч</w:t>
      </w:r>
      <w:proofErr w:type="gramEnd"/>
    </w:p>
    <w:p w:rsidR="00B62F7F" w:rsidRDefault="00B62F7F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2F7F" w:rsidRDefault="00B62F7F" w:rsidP="00F454E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2F7F" w:rsidRDefault="00B62F7F" w:rsidP="00784EC5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B62F7F" w:rsidRDefault="00B62F7F" w:rsidP="00F454E8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62F7F" w:rsidRDefault="00B62F7F" w:rsidP="00F454E8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62F7F" w:rsidRDefault="00B62F7F" w:rsidP="00F454E8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62F7F" w:rsidRDefault="00B62F7F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041C" w:rsidRDefault="008A041C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041C" w:rsidRDefault="008A041C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041C" w:rsidRDefault="008A041C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041C" w:rsidRDefault="008A041C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041C" w:rsidRDefault="008A041C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041C" w:rsidRDefault="008A041C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041C" w:rsidRDefault="008A041C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62F7F" w:rsidRDefault="00381C69" w:rsidP="007E14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с. Самагалтай</w:t>
      </w:r>
    </w:p>
    <w:p w:rsidR="00381C69" w:rsidRDefault="00381C69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E1445" w:rsidRDefault="007E1445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729B" w:rsidRDefault="0046729B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729B" w:rsidRDefault="0046729B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Содержание</w:t>
      </w:r>
    </w:p>
    <w:p w:rsidR="00B62F7F" w:rsidRPr="00D72BAA" w:rsidRDefault="00B62F7F" w:rsidP="007017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Пояснительная записка...........................................................................................3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Актуальность...........................................................................................................4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Направленность программы…………………………………………………….. 4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Цели и задачи........................................................................................................5-6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Организация кружковой деятельности..............................................................7-9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Логические задачи……………………………………………………………..9-10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Разделы рабочей программы………………………………………………   11-13</w:t>
      </w:r>
    </w:p>
    <w:p w:rsidR="00B62F7F" w:rsidRPr="00D72BAA" w:rsidRDefault="00B62F7F" w:rsidP="00784EC5">
      <w:pPr>
        <w:spacing w:after="0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Ценностные ориентиры содержания…………………………………………...13</w:t>
      </w:r>
    </w:p>
    <w:p w:rsidR="00B62F7F" w:rsidRPr="00D72BAA" w:rsidRDefault="00B62F7F" w:rsidP="00784EC5">
      <w:pPr>
        <w:spacing w:after="0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Ожидаемые конечные результаты программы………………………………..14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Календарно - тематическое планирование...................................................15-19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Литература............................................................................................................20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A4698E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729B" w:rsidRDefault="0046729B" w:rsidP="00D72BAA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729B" w:rsidRDefault="0046729B" w:rsidP="00D72BAA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D72BAA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D72BAA" w:rsidRPr="00D72BAA" w:rsidRDefault="00D72BAA" w:rsidP="00454F03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 xml:space="preserve">             Дошкольное детство-период рождения личности, первоначального раскрытия творческих сил ребёнка, становление основ индивидуальности.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 xml:space="preserve">             Главная задача ДОУ состоит в том, чтобы ребёнок рос </w:t>
      </w:r>
      <w:proofErr w:type="gramStart"/>
      <w:r w:rsidRPr="00D72BAA">
        <w:rPr>
          <w:rFonts w:ascii="Times New Roman" w:hAnsi="Times New Roman"/>
          <w:color w:val="000000"/>
          <w:sz w:val="28"/>
          <w:szCs w:val="28"/>
        </w:rPr>
        <w:t>здоровым</w:t>
      </w:r>
      <w:proofErr w:type="gramEnd"/>
      <w:r w:rsidRPr="00D72BAA">
        <w:rPr>
          <w:rFonts w:ascii="Times New Roman" w:hAnsi="Times New Roman"/>
          <w:color w:val="000000"/>
          <w:sz w:val="28"/>
          <w:szCs w:val="28"/>
        </w:rPr>
        <w:t>, жизнерадостным, гармонично развитым и деятельным. Общепризнанно, что основной вид деятельности дошкольника - игра. В игре развиваются способности к воображению, произвольной регуляции действий и чувств, приобретается опыт взаимодействия и взаимопонимания. Игра способствует развитию, обогащает жизненным опытом, готовит почву для успешной деятельности в реальной жизни.</w:t>
      </w:r>
    </w:p>
    <w:p w:rsidR="00B62F7F" w:rsidRDefault="009E204D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Кружок «Веселая</w:t>
      </w:r>
      <w:r w:rsidR="00B62F7F" w:rsidRPr="00D72BAA">
        <w:rPr>
          <w:rFonts w:ascii="Times New Roman" w:hAnsi="Times New Roman"/>
          <w:color w:val="000000"/>
          <w:sz w:val="28"/>
          <w:szCs w:val="28"/>
        </w:rPr>
        <w:t xml:space="preserve"> математика» рассчитан на один год обучения и предназначена для детей младшего дошкольного возраста (3 - 4 года)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E204D" w:rsidRPr="00D72BAA" w:rsidRDefault="009E204D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Программа предусматривает: обогащение сенсорного опыта детей, развитие и совершенствование сенсорных эталонов у детей младшего дошкольного возраста; развитие общения и речи; развитие внимания, памяти, восприятия, мышления.</w:t>
      </w:r>
    </w:p>
    <w:p w:rsidR="009E204D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 xml:space="preserve">Учитывая возраст детей и новизну материала, для успешного усвоения программы, занятия в группе должны сочетаться с индивидуальной помощью педагога каждому ребёнку. 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В младшем дошкольном возрасте закладываются основы умственного, нравственного, сенсорного развития ребёнка. Решить проблемы младшего дошкольного возраста - значит обеспечить полноценное развитие детей в дошкольном и школьном возрасте. Особенность занятий программы заключается в том, что усвоение материала происходит незаметно для детей, в практической интересной деятельности, так как задействованными оказываются непроизвольное внимание и запоминание. Полученные на занятиях знания и умения устойчивы настолько, что дети применяют их в повседневной жизни, поэтому их успехи определяются не только доступностью и занимательностью предлагаемого материала, но и эмоциональным отношением к самой программе, заинтересованностью. Правильно организованная работа кружка имеет большое воспитательное значение. У детей формируется чувство коллективизма, повышается познавательная мотивация, дети становятся более активными не только в процессе образовательной деятельности</w:t>
      </w:r>
      <w:proofErr w:type="gramStart"/>
      <w:r w:rsidRPr="00D72BAA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D72BAA">
        <w:rPr>
          <w:rFonts w:ascii="Times New Roman" w:hAnsi="Times New Roman"/>
          <w:color w:val="000000"/>
          <w:sz w:val="28"/>
          <w:szCs w:val="28"/>
        </w:rPr>
        <w:t xml:space="preserve"> но и в повседневной жизни.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E204D" w:rsidRDefault="009E204D" w:rsidP="00381C6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729B" w:rsidRDefault="0046729B" w:rsidP="00381C6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729B" w:rsidRDefault="0046729B" w:rsidP="00381C6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729B" w:rsidRDefault="0046729B" w:rsidP="00381C6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Default="00B62F7F" w:rsidP="00381C6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Актуальность</w:t>
      </w:r>
    </w:p>
    <w:p w:rsidR="0046729B" w:rsidRPr="00D72BAA" w:rsidRDefault="0046729B" w:rsidP="00381C6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Развитие элементарных математических представлений - это исключительно важная часть интеллектуального и личностного развития дошкольника. В соответствии с ФГОС дошкольное образовательное учреждение является первой образовательной ступенью,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 Математика обладает уникальным развивающим эффектом. «Математика - царица всех наук! Она приводит в порядок ум!». Ее изучение способствует развитию памяти, речи, воображения, эмоций; формирует настойчивость, терпение, творческий потенциал личности. Считаю что, обучение детей математике в дошкольном возрасте способствует формированию и совершенствованию интеллектуальных способностей: логике мысли, рассуждений и действий, гибкости мыслительного процесса, смекалки и сообразительности, развитию творческого мышления.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212F0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D72BAA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Направленность программы</w:t>
      </w:r>
      <w:r w:rsidRPr="00D72BAA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:</w:t>
      </w:r>
    </w:p>
    <w:p w:rsidR="00B62F7F" w:rsidRPr="00D72BAA" w:rsidRDefault="00B62F7F" w:rsidP="00212F09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          Программа </w:t>
      </w:r>
      <w:r w:rsidRPr="00D72BAA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кружка</w:t>
      </w:r>
      <w:r w:rsidRPr="00D72BA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направлена на всестороннее гармоничное развитие личности </w:t>
      </w:r>
      <w:r w:rsidRPr="00D72BAA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</w:t>
      </w:r>
      <w:r w:rsidRPr="00D72BAA">
        <w:rPr>
          <w:rStyle w:val="a4"/>
          <w:rFonts w:ascii="Times New Roman" w:hAnsi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D72BAA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через развитие интеллектуальной активности.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D72BAA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Цель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Целью</w:t>
      </w:r>
      <w:r w:rsidRPr="00D72BAA">
        <w:rPr>
          <w:rFonts w:ascii="Times New Roman" w:hAnsi="Times New Roman"/>
          <w:color w:val="000000"/>
          <w:sz w:val="28"/>
          <w:szCs w:val="28"/>
        </w:rPr>
        <w:t> программы кружка является формирование основ элементарных математических представлений, развитие психических процессов (памяти, внимания, мышления) в соответствии с возрастными и индивидуальными особенностями детей; раскрытие основных направлений математического развития детей 3 - 4 лет в соответствии с требованиями ФГОС ДО; создание благоприятных условий для формирования математических представлений с целью развития предпосылок к учебным действиям, теоретического мышления, развития математических способностей;</w:t>
      </w:r>
      <w:proofErr w:type="gramEnd"/>
      <w:r w:rsidRPr="00D72BAA">
        <w:rPr>
          <w:rFonts w:ascii="Times New Roman" w:hAnsi="Times New Roman"/>
          <w:color w:val="000000"/>
          <w:sz w:val="28"/>
          <w:szCs w:val="28"/>
        </w:rPr>
        <w:t xml:space="preserve"> введение ребенка в мир математики через решение проблемно-поисковых задач, ознакомление с окружающим, игровую деятельность, художественное слово.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Задачи кружка: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1. Дать детям возможность почувствовать радость познания, радость от получения новых знаний, иначе говоря, дать детям знания с радостью, привить вкус к учению.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2. Выработать у детей привычку максимально полно включаться в процесс обучения, что достигается благодаря заинтересованности и положительным эмоциям ребёнка.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3. Дать необходимые современному дошкольнику знания в области математики и развить соответствующие способности детей.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Формирование представлений о числе и количестве:</w:t>
      </w:r>
    </w:p>
    <w:p w:rsidR="0046729B" w:rsidRDefault="0046729B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1. 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признаками; составления пар предметов и соединения предметов стрелками.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3. Совершенствовать навыки количественного и порядкового счета в пределах 3.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Развитие представлений о форме: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1. Знание геометрических фигур и их свойства.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2. Учить распознавать фигуры независимо от их пространственного положения.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3. Дать представление большой и маленький.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Развитие пространственной ориентировки: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1. Учить ориентироваться на ограниченной территории; располагать предметы и их изображения в указанном направлении.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2. Развивать способность к моделированию пространственных отношений между объектами в виде рисунка, плана, схемы.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3. Учить «читать» простейшую графическую информацию: слева направо, справа налево, снизу вверх, сверху вниз.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Развивающие задачи направлены на развитие: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логического мышления, памяти, внимания, речи;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математических способностей;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мелкой моторики рук и глазомера;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а также овладение предпосылками к универсальной учебной деятельности.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 xml:space="preserve">Образовательные задачи направлены </w:t>
      </w:r>
      <w:proofErr w:type="gramStart"/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на</w:t>
      </w:r>
      <w:proofErr w:type="gramEnd"/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приобретение знаний о множестве, числе, форме, величине, пространстве и времени как основах математического развития дошкольников;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обучение применения полученных знаний в разных видах деятельности (игре, общении и т.д.);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формирование и развитие приемов умственной деятельности (анализ и синтез, сравнение, обобщение, классификация);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формирование конструктивных умений (плоскостное моделирование);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формирование простейших графических умений и навыков.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Воспитательные задачи формируют: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-организованность (умение не мешать товарищам, заниматься сообща);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-самостоятельность и интерес к познанию;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-желание сотрудничать со сверстниками, взрослыми.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2F7F" w:rsidRDefault="00B62F7F" w:rsidP="00381C69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Организация кружковой деятельности</w:t>
      </w:r>
    </w:p>
    <w:p w:rsidR="00D72BAA" w:rsidRPr="00D72BAA" w:rsidRDefault="00D72BAA" w:rsidP="00D72BAA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Занятия проводятся один раз в неделю, во второй половине дня (среда), длительность занятий регулируется с учетом возрастных особенностей детей (продолжительность 15 минут). Кружок работает в течени</w:t>
      </w:r>
      <w:proofErr w:type="gramStart"/>
      <w:r w:rsidRPr="00D72BAA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D72BAA">
        <w:rPr>
          <w:rFonts w:ascii="Times New Roman" w:hAnsi="Times New Roman"/>
          <w:color w:val="000000"/>
          <w:sz w:val="28"/>
          <w:szCs w:val="28"/>
        </w:rPr>
        <w:t xml:space="preserve"> учебного года (октябрь - май). План кружка рассчитан на один год. Количество детей посещающих кружок «Занимательная математика» - 10 чел. В основе кружковой работы лежит игровая мотивация.</w:t>
      </w:r>
    </w:p>
    <w:p w:rsidR="0046729B" w:rsidRDefault="0046729B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В работе использованы такие методы и приёмы как: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сюрпризные моменты;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игровые образы;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игровые ситуации;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чтение художественной литературы;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рассматривание предметов, картин;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Д/И и упражнения;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беседы.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Работа распределяется по разделам: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Количество и счет,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Ознакомление с геометрическими фигурами,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Определение величины.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Ориентировка во времени и в пространстве.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Решение логических задач.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Количество и счет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Учить: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сравнивать количество предметов, различать, где один предмет, где много, выражать результаты определения в речи;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устанавливать равенство и неравенство групп предметов;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понимать и использовать в речи слова: столько - сколько, поровну, больше, меньше;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понимать значение вопроса «Сколько» и правильно отвечать на него;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называть числительные по порядку в пределах 5, относить последнее числительное ко всей перечитанной группе предметов;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согласовывать в роде, числе, падеже числительное с существительным;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решать логические задачи на основе зрительно-воспринимаемой информации.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Познакомить:</w:t>
      </w:r>
      <w:r w:rsidRPr="00D72BAA">
        <w:rPr>
          <w:rFonts w:ascii="Times New Roman" w:hAnsi="Times New Roman"/>
          <w:color w:val="000000"/>
          <w:sz w:val="28"/>
          <w:szCs w:val="28"/>
        </w:rPr>
        <w:t> со стихами, загадками, сказками, в которых присутствуют числа.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В разделе «Количество и счет» дети через художественные произведения и веселые рисунки познакомятся с числами от одного до пяти. Например: узнают, что у верблюда два горба, у светофора три огонька, у велосипеда два колеса.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Выполняя игровые упражнения, дети научатся понимать отношения между числами.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Все это делает процесс обучения интересным и ориентированным на ребенка-дошкольника.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Геометрические фигуры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Учить: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приемам обследования зрительно-двигательным путем;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видеть геометрические фигуры в окружающих предметах.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Познакомить: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с геометрическими фигурами: круг, квадрат, прямоугольник, овал, треугольник;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с геометрическими телами: шар, куб, цилиндр.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Дать представление:</w:t>
      </w:r>
      <w:r w:rsidRPr="00D72BAA">
        <w:rPr>
          <w:rFonts w:ascii="Times New Roman" w:hAnsi="Times New Roman"/>
          <w:color w:val="000000"/>
          <w:sz w:val="28"/>
          <w:szCs w:val="28"/>
        </w:rPr>
        <w:t> о том, что фигуры могут быть разного размера.</w:t>
      </w:r>
    </w:p>
    <w:p w:rsidR="0046729B" w:rsidRDefault="0046729B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 xml:space="preserve">Для усвоения знаний о геометрических фигурах (круг, квадрат, треугольник, овал) и телах (шар, куб, цилиндр) ребенку будут предложены задания не только </w:t>
      </w:r>
      <w:proofErr w:type="gramStart"/>
      <w:r w:rsidRPr="00D72BAA">
        <w:rPr>
          <w:rFonts w:ascii="Times New Roman" w:hAnsi="Times New Roman"/>
          <w:color w:val="000000"/>
          <w:sz w:val="28"/>
          <w:szCs w:val="28"/>
        </w:rPr>
        <w:t>запомнить</w:t>
      </w:r>
      <w:proofErr w:type="gramEnd"/>
      <w:r w:rsidRPr="00D72BAA">
        <w:rPr>
          <w:rFonts w:ascii="Times New Roman" w:hAnsi="Times New Roman"/>
          <w:color w:val="000000"/>
          <w:sz w:val="28"/>
          <w:szCs w:val="28"/>
        </w:rPr>
        <w:t xml:space="preserve"> их названия, но и соотнести эти фигуры с предметами окружающего мира.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Величина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Учить: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сравнивать предметы различных и одинаковых размеров по величине, высоте, длине, ширине, толщине;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выделять признаки сходства разных и одинаковых предметов и объединять их по этому признаку.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Использовать в речи:</w:t>
      </w:r>
      <w:r w:rsidRPr="00D72BAA">
        <w:rPr>
          <w:rFonts w:ascii="Times New Roman" w:hAnsi="Times New Roman"/>
          <w:color w:val="000000"/>
          <w:sz w:val="28"/>
          <w:szCs w:val="28"/>
        </w:rPr>
        <w:t> результаты сравнения (большой, поменьше, маленький; высокий, пониже, низкий; длинный, покороче, короткий; широкий, поуже, узкий; толстый, потоньше, тонкий).</w:t>
      </w:r>
      <w:proofErr w:type="gramEnd"/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Усвоению понятий в разделе «Величина» будут способствовать игровые упражнения практического характера, при выполнении которых у детей разовьются глазомер, зрительно-двигательная координация.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Ориентировка во времени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Учить: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различать и правильно называть части суток: утро, день, вечер, ночь;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различать и правильно называть времена года: осень, зима, весна, лето.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Для ознакомления с частями суток, временами года ребенку будут предложены веселые стихи, рисунки, задания практического характера, что поможет лучшему усвоению знаний маленького ребенка в разделе «Ориентировка во времени».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Ориентировка в пространстве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  <w:u w:val="single"/>
        </w:rPr>
        <w:t>Учить: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различать правую и левую руку, раскладывать и считать счетный материал правой рукой слева направо;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обозначать словами положение предмета относительно себя: слева, справа, вверху, внизу;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двигаться в заданных направлениях: налево, направо, вперед, назад.</w:t>
      </w:r>
    </w:p>
    <w:p w:rsidR="00B62F7F" w:rsidRPr="00D72BAA" w:rsidRDefault="00B62F7F" w:rsidP="00A4698E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72BAA">
        <w:rPr>
          <w:rFonts w:ascii="Times New Roman" w:hAnsi="Times New Roman"/>
          <w:color w:val="000000"/>
          <w:sz w:val="28"/>
          <w:szCs w:val="28"/>
        </w:rPr>
        <w:t>Такие понятия, как слева, справа, ребенок усваивает в процессе выполнения учебных заданий: возьми карандаш в правую руку, во время еды - возьми ложку в правую руку, во время обувания - надень правильно сапоги (правый на правую ногу, левый на левую)</w:t>
      </w:r>
      <w:proofErr w:type="gramEnd"/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Логические задачи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color w:val="000000"/>
          <w:sz w:val="28"/>
          <w:szCs w:val="28"/>
        </w:rPr>
        <w:t>Учить</w:t>
      </w:r>
      <w:r w:rsidRPr="00D72BAA">
        <w:rPr>
          <w:rFonts w:ascii="Times New Roman" w:hAnsi="Times New Roman"/>
          <w:color w:val="000000"/>
          <w:sz w:val="28"/>
          <w:szCs w:val="28"/>
        </w:rPr>
        <w:t>: решать логические задачи на сравнение, классификацию, установление последовательности событий, на анализ и синтез.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Предлагаются задания на решение простых логических задач, выполнение которых будет способствовать не только развитию математических представлений, но и развитию внимания, памяти, мышления.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Интегрируемые образовательные области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Каждое занятие построено с учетом принципа интеграции образовательных областей ФГОС ДОУ в соответствии с возрастными возможностями и особенностями ребенка.</w:t>
      </w:r>
    </w:p>
    <w:p w:rsidR="0046729B" w:rsidRDefault="0046729B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«Социально-коммуникативное развитие</w:t>
      </w:r>
      <w:r w:rsidRPr="00D72BAA">
        <w:rPr>
          <w:rFonts w:ascii="Times New Roman" w:hAnsi="Times New Roman"/>
          <w:color w:val="000000"/>
          <w:sz w:val="28"/>
          <w:szCs w:val="28"/>
        </w:rPr>
        <w:t>» направлено на развитие общения и взаимодействие ребенка со сверстниками и взрослыми, становление самостоятельности, целенаправленности и саморегуляции собственных действий, формирование позитивных установок к учебной деятельности.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«</w:t>
      </w: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Познавательное развитие</w:t>
      </w:r>
      <w:r w:rsidRPr="00D72BAA">
        <w:rPr>
          <w:rFonts w:ascii="Times New Roman" w:hAnsi="Times New Roman"/>
          <w:i/>
          <w:iCs/>
          <w:color w:val="000000"/>
          <w:sz w:val="28"/>
          <w:szCs w:val="28"/>
        </w:rPr>
        <w:t>»</w:t>
      </w:r>
      <w:r w:rsidRPr="00D72BAA">
        <w:rPr>
          <w:rFonts w:ascii="Times New Roman" w:hAnsi="Times New Roman"/>
          <w:color w:val="000000"/>
          <w:sz w:val="28"/>
          <w:szCs w:val="28"/>
        </w:rPr>
        <w:t> предполагает формирование понятий и представлений о числе, форме, величине, ориентировке во времени и пространстве.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«Речевое развитие» </w:t>
      </w:r>
      <w:r w:rsidRPr="00D72BAA">
        <w:rPr>
          <w:rFonts w:ascii="Times New Roman" w:hAnsi="Times New Roman"/>
          <w:color w:val="000000"/>
          <w:sz w:val="28"/>
          <w:szCs w:val="28"/>
        </w:rPr>
        <w:t>включает: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овладение ребенком математическим словарем (число, геометрические фигуры, больше, меньше и т.д.);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формирование грамматического строя речи (один ежик, одно солнце, одна шишка; один медвежонок, много медвежат и т.д.);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диалогической речи (ответы на вопросы).</w:t>
      </w:r>
    </w:p>
    <w:p w:rsidR="00B62F7F" w:rsidRPr="00D72BAA" w:rsidRDefault="00D72BAA" w:rsidP="00D72BAA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 xml:space="preserve">«Художественно-эстетическое </w:t>
      </w:r>
      <w:r w:rsidR="00B62F7F" w:rsidRPr="00D72BAA">
        <w:rPr>
          <w:rFonts w:ascii="Times New Roman" w:hAnsi="Times New Roman"/>
          <w:b/>
          <w:bCs/>
          <w:color w:val="000000"/>
          <w:sz w:val="28"/>
          <w:szCs w:val="28"/>
        </w:rPr>
        <w:t>развитие»</w:t>
      </w:r>
      <w:r w:rsidR="00B62F7F" w:rsidRPr="00D72B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 </w:t>
      </w:r>
      <w:r w:rsidRPr="00D72BAA">
        <w:rPr>
          <w:rFonts w:ascii="Times New Roman" w:hAnsi="Times New Roman"/>
          <w:color w:val="000000"/>
          <w:sz w:val="28"/>
          <w:szCs w:val="28"/>
        </w:rPr>
        <w:t xml:space="preserve">предполагает чтение </w:t>
      </w:r>
      <w:r w:rsidR="00B62F7F" w:rsidRPr="00D72BAA">
        <w:rPr>
          <w:rFonts w:ascii="Times New Roman" w:hAnsi="Times New Roman"/>
          <w:color w:val="000000"/>
          <w:sz w:val="28"/>
          <w:szCs w:val="28"/>
        </w:rPr>
        <w:t>стихотворений о частях суток, временах года, отгадывание загадок, в которых присутствуют числа. На занятиях дети выполняют несложные задания на соединение (соедини картинки так, чтобы они относились к одному времени года), штриховку (раскрась только те предметы, которых по два; только круги и т.д.).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«Физическое развитие»</w:t>
      </w:r>
      <w:r w:rsidRPr="00D72BAA">
        <w:rPr>
          <w:rFonts w:ascii="Times New Roman" w:hAnsi="Times New Roman"/>
          <w:color w:val="000000"/>
          <w:sz w:val="28"/>
          <w:szCs w:val="28"/>
        </w:rPr>
        <w:t> представлено физкультминутками, которые проводятся на каждом занятии. На них дети выполняют несложные движения по тексту стихотворений, что способствует развитию мелкой моторики, основных движений.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Построение занятий обеспечивает единство воспитательных, развивающих и образовательных задач.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Планируемые результаты (целевые ориентиры):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К концу года ребенок: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сравнивает количество двух групп предметов, выражает результаты сравнения в речи (больше, меньше);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устанавливает равенство и неравенство групп предметов;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понимает значение вопроса «сколько»? и правильно отвечает на него;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называет числительные по порядку в пределах пяти;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относит последнее числительное ко всей пересчитанной группе предметов;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называет геометрические фигуры: круг, квадрат, прямоугольник, овал, треугольник;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понимает, что фигуры могут быть разного размера;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видит в предметах окружающего мира геометрические фигуры;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сравнивает предметы различных и одинаковых размеров по величине, высоте, длине, ширине, толщине;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использует в речи результаты сравнения;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правильно называет части суток: утро, день, вечер, ночь;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правильно называет времена года: весна, лето, осень, зима;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обозначает словами положение предмета относительно себя;</w:t>
      </w:r>
    </w:p>
    <w:p w:rsidR="00B62F7F" w:rsidRPr="00D72BAA" w:rsidRDefault="00B62F7F" w:rsidP="00454F03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- решает логические задачи на сравнение, классификацию, установление последовательности событий, на анализ и синтез предметов сложной формы.</w:t>
      </w:r>
    </w:p>
    <w:p w:rsidR="0046729B" w:rsidRDefault="0046729B" w:rsidP="007252A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6729B" w:rsidRDefault="0046729B" w:rsidP="007252A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62F7F" w:rsidRPr="00D72BAA" w:rsidRDefault="00B62F7F" w:rsidP="007252AB">
      <w:pPr>
        <w:jc w:val="center"/>
        <w:rPr>
          <w:rFonts w:ascii="Times New Roman" w:hAnsi="Times New Roman"/>
          <w:b/>
          <w:sz w:val="28"/>
          <w:szCs w:val="28"/>
        </w:rPr>
      </w:pPr>
      <w:r w:rsidRPr="00D72BAA">
        <w:rPr>
          <w:rFonts w:ascii="Times New Roman" w:hAnsi="Times New Roman"/>
          <w:b/>
          <w:sz w:val="28"/>
          <w:szCs w:val="28"/>
        </w:rPr>
        <w:t>Общая характеристика предмета</w:t>
      </w:r>
    </w:p>
    <w:p w:rsidR="00B62F7F" w:rsidRPr="00D72BAA" w:rsidRDefault="00B62F7F" w:rsidP="007252AB">
      <w:pPr>
        <w:jc w:val="center"/>
        <w:rPr>
          <w:rFonts w:ascii="Times New Roman" w:hAnsi="Times New Roman"/>
          <w:b/>
          <w:sz w:val="28"/>
          <w:szCs w:val="28"/>
        </w:rPr>
      </w:pPr>
      <w:r w:rsidRPr="00D72BAA">
        <w:rPr>
          <w:rFonts w:ascii="Times New Roman" w:hAnsi="Times New Roman"/>
          <w:b/>
          <w:sz w:val="28"/>
          <w:szCs w:val="28"/>
        </w:rPr>
        <w:t>Разделы рабочей программы: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1.   «</w:t>
      </w:r>
      <w:r w:rsidRPr="00D72BAA">
        <w:rPr>
          <w:rFonts w:ascii="Times New Roman" w:hAnsi="Times New Roman"/>
          <w:b/>
          <w:bCs/>
          <w:color w:val="0D1216"/>
          <w:sz w:val="28"/>
          <w:szCs w:val="28"/>
          <w:shd w:val="clear" w:color="auto" w:fill="FFFFFF"/>
        </w:rPr>
        <w:t>Цвет</w:t>
      </w:r>
      <w:r w:rsidRPr="00D72BAA">
        <w:rPr>
          <w:rFonts w:ascii="Times New Roman" w:hAnsi="Times New Roman"/>
          <w:sz w:val="28"/>
          <w:szCs w:val="28"/>
        </w:rPr>
        <w:t>»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b/>
          <w:sz w:val="28"/>
          <w:szCs w:val="28"/>
        </w:rPr>
        <w:t>Цель:</w:t>
      </w:r>
      <w:r w:rsidRPr="00D72B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>Уточнить представления о четырех цветах: красном, желтом, зеленом, синем, и их названия; сформировать умение определять и называть цвет предметов (красный, желтый, зеленый, синий), распределять предметы в группы по цвету (на основе материального образца); тренировать мыслительные операции анализ, сравнение; развивать воображение, артикуляционный аппарат, речь.</w:t>
      </w:r>
      <w:proofErr w:type="gramEnd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 xml:space="preserve"> </w:t>
      </w:r>
      <w:proofErr w:type="gramStart"/>
      <w:r w:rsidRPr="00D72BAA">
        <w:rPr>
          <w:rStyle w:val="c45"/>
          <w:rFonts w:ascii="Times New Roman" w:hAnsi="Times New Roman"/>
          <w:color w:val="0D1216"/>
          <w:sz w:val="28"/>
          <w:szCs w:val="28"/>
          <w:shd w:val="clear" w:color="auto" w:fill="FFFFFF"/>
        </w:rPr>
        <w:t xml:space="preserve">Сформировать представление об оттенках цветов, опыт их обозначения словами </w:t>
      </w:r>
      <w:r w:rsidRPr="00D72BAA">
        <w:rPr>
          <w:rStyle w:val="c35"/>
          <w:rFonts w:ascii="Times New Roman" w:hAnsi="Times New Roman"/>
          <w:i/>
          <w:iCs/>
          <w:color w:val="0D1216"/>
          <w:sz w:val="28"/>
          <w:szCs w:val="28"/>
          <w:shd w:val="clear" w:color="auto" w:fill="FFFFFF"/>
        </w:rPr>
        <w:t>светлый </w:t>
      </w:r>
      <w:r w:rsidRPr="00D72BAA">
        <w:rPr>
          <w:rStyle w:val="c45"/>
          <w:rFonts w:ascii="Times New Roman" w:hAnsi="Times New Roman"/>
          <w:color w:val="0D1216"/>
          <w:sz w:val="28"/>
          <w:szCs w:val="28"/>
          <w:shd w:val="clear" w:color="auto" w:fill="FFFFFF"/>
        </w:rPr>
        <w:t>и </w:t>
      </w:r>
      <w:r w:rsidRPr="00D72BAA">
        <w:rPr>
          <w:rStyle w:val="c35"/>
          <w:rFonts w:ascii="Times New Roman" w:hAnsi="Times New Roman"/>
          <w:i/>
          <w:iCs/>
          <w:color w:val="0D1216"/>
          <w:sz w:val="28"/>
          <w:szCs w:val="28"/>
          <w:shd w:val="clear" w:color="auto" w:fill="FFFFFF"/>
        </w:rPr>
        <w:t xml:space="preserve">темный; </w:t>
      </w:r>
      <w:r w:rsidRPr="00D72BAA">
        <w:rPr>
          <w:rStyle w:val="c1"/>
          <w:rFonts w:ascii="Times New Roman" w:hAnsi="Times New Roman"/>
          <w:color w:val="0D1216"/>
          <w:sz w:val="28"/>
          <w:szCs w:val="28"/>
          <w:shd w:val="clear" w:color="auto" w:fill="FFFFFF"/>
        </w:rPr>
        <w:t>сформировать опыт самостоятельного преодоления затруднения под руководством воспитателя на основе рефлексивного метода (фиксации затруднения, понимания его причины, самостоятельного построения способа выхода из него) и опыт самоконтроля; закрепить умение сравнивать предметы по оттенкам цветов и выражать результаты сравнения в речи;</w:t>
      </w:r>
      <w:proofErr w:type="gramEnd"/>
      <w:r w:rsidRPr="00D72BAA">
        <w:rPr>
          <w:rStyle w:val="c1"/>
          <w:rFonts w:ascii="Times New Roman" w:hAnsi="Times New Roman"/>
          <w:color w:val="0D1216"/>
          <w:sz w:val="28"/>
          <w:szCs w:val="28"/>
          <w:shd w:val="clear" w:color="auto" w:fill="FFFFFF"/>
        </w:rPr>
        <w:t xml:space="preserve"> тренировать мыслительные операции анализ и сравнение, развивать внимание, речь, творческие способности.</w:t>
      </w:r>
    </w:p>
    <w:p w:rsidR="00B62F7F" w:rsidRPr="00D72BAA" w:rsidRDefault="00B62F7F" w:rsidP="007252AB">
      <w:pPr>
        <w:jc w:val="both"/>
        <w:rPr>
          <w:rFonts w:ascii="Times New Roman" w:hAnsi="Times New Roman"/>
          <w:b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2.  </w:t>
      </w:r>
      <w:r w:rsidRPr="00D72BAA">
        <w:rPr>
          <w:rFonts w:ascii="Times New Roman" w:hAnsi="Times New Roman"/>
          <w:b/>
          <w:sz w:val="28"/>
          <w:szCs w:val="28"/>
        </w:rPr>
        <w:t>«</w:t>
      </w:r>
      <w:r w:rsidRPr="00D72BAA">
        <w:rPr>
          <w:rFonts w:ascii="Times New Roman" w:hAnsi="Times New Roman"/>
          <w:b/>
          <w:color w:val="000000"/>
          <w:sz w:val="28"/>
          <w:szCs w:val="28"/>
        </w:rPr>
        <w:t>Большой и маленький</w:t>
      </w:r>
      <w:r w:rsidRPr="00D72BAA">
        <w:rPr>
          <w:rFonts w:ascii="Times New Roman" w:hAnsi="Times New Roman"/>
          <w:b/>
          <w:sz w:val="28"/>
          <w:szCs w:val="28"/>
        </w:rPr>
        <w:t>»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b/>
          <w:sz w:val="28"/>
          <w:szCs w:val="28"/>
        </w:rPr>
        <w:t>Цель:</w:t>
      </w:r>
      <w:r w:rsidRPr="00D72BAA">
        <w:rPr>
          <w:rFonts w:ascii="Times New Roman" w:hAnsi="Times New Roman"/>
          <w:sz w:val="28"/>
          <w:szCs w:val="28"/>
        </w:rPr>
        <w:t xml:space="preserve">  </w:t>
      </w:r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 xml:space="preserve">Закрепить умение различать и называть размеры предметов: большой, поменьше, маленький; закрепить умение различать и называть цвета, сравнивать предметы по цвету и размеру; тренировать мыслительные операции сравнение и аналогию, развивать память, речь, воображение. </w:t>
      </w:r>
      <w:r w:rsidRPr="00D72BAA">
        <w:rPr>
          <w:rFonts w:ascii="Times New Roman" w:hAnsi="Times New Roman"/>
          <w:sz w:val="28"/>
          <w:szCs w:val="28"/>
        </w:rPr>
        <w:t>П</w:t>
      </w:r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>редставление о взаимосвязи между плоскими и объемными предметами и о квадрате как плоском изображении кубика, ввести в речевую практику термин «квадрат»; тренировать мелкую моторику рук, сформировать опыт самоконтроля.</w:t>
      </w:r>
      <w:r w:rsidRPr="00D72BAA">
        <w:rPr>
          <w:rFonts w:ascii="Times New Roman" w:hAnsi="Times New Roman"/>
          <w:sz w:val="28"/>
          <w:szCs w:val="28"/>
        </w:rPr>
        <w:t> </w:t>
      </w:r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>Закрепить умение определять и называть цвета предметов, умение использовать понятия «один», «много», сравнивать группы предметов по количеству с помощью составления пар; тренировать творческие способности, умение пользоваться мимическими мышцами.</w:t>
      </w:r>
      <w:r w:rsidRPr="00D72BAA">
        <w:rPr>
          <w:rFonts w:ascii="Times New Roman" w:hAnsi="Times New Roman"/>
          <w:sz w:val="28"/>
          <w:szCs w:val="28"/>
        </w:rPr>
        <w:t xml:space="preserve">     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3.  «</w:t>
      </w:r>
      <w:r w:rsidRPr="00D72BAA">
        <w:rPr>
          <w:rFonts w:ascii="Times New Roman" w:hAnsi="Times New Roman"/>
          <w:b/>
          <w:bCs/>
          <w:color w:val="0D1216"/>
          <w:sz w:val="28"/>
          <w:szCs w:val="28"/>
          <w:shd w:val="clear" w:color="auto" w:fill="FFFFFF"/>
        </w:rPr>
        <w:t>Столько же, больше, меньше</w:t>
      </w:r>
      <w:r w:rsidRPr="00D72BAA">
        <w:rPr>
          <w:rFonts w:ascii="Times New Roman" w:hAnsi="Times New Roman"/>
          <w:sz w:val="28"/>
          <w:szCs w:val="28"/>
        </w:rPr>
        <w:t>»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Цель:  </w:t>
      </w:r>
      <w:proofErr w:type="gramStart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 xml:space="preserve">Сформировать представление об установлении равно численности групп предметов с помощью составления пар, расширить словарный запас детей выражениями «столько же», «больше», «меньше»; построить под руководством воспитателя способ сравнения групп предметов по количеству с помощью составления пар (на основе рефлексивного метода); закрепить </w:t>
      </w:r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lastRenderedPageBreak/>
        <w:t>умение определять и называть цвета предметов, сформировать опыт составления простейшей закономерности изменения цвета;</w:t>
      </w:r>
      <w:proofErr w:type="gramEnd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 xml:space="preserve"> тренировать мыслительные операции анализ, сравнение и аналогию, развивать внимание, речь, воображение, творческие способности.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     4.  «</w:t>
      </w:r>
      <w:r w:rsidRPr="00D72BAA">
        <w:rPr>
          <w:rFonts w:ascii="Times New Roman" w:hAnsi="Times New Roman"/>
          <w:b/>
          <w:bCs/>
          <w:color w:val="0D1216"/>
          <w:sz w:val="28"/>
          <w:szCs w:val="28"/>
          <w:shd w:val="clear" w:color="auto" w:fill="FFFFFF"/>
        </w:rPr>
        <w:t>Счет до двух</w:t>
      </w:r>
      <w:r w:rsidRPr="00D72BAA">
        <w:rPr>
          <w:rFonts w:ascii="Times New Roman" w:hAnsi="Times New Roman"/>
          <w:sz w:val="28"/>
          <w:szCs w:val="28"/>
        </w:rPr>
        <w:t>»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 xml:space="preserve">Цель: </w:t>
      </w:r>
      <w:proofErr w:type="gramStart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>Сформировать представление о числе два, умение считать до двух; сформировать опыт самостоятельного преодоления затруднения под руководством воспитателя (на основе рефлексивного метода); закрепить представления о числе «один», использование слов «один» и «одна» в речи, умение сравнивать и уравнивать численность групп предметов, сравнивать предметы по свойствам; тренировать мыслительные операции анализ, сравнение, классификацию, аналогию, развивать внимание, речь, логическое мышление, воображение, творческие способности.</w:t>
      </w:r>
      <w:proofErr w:type="gramEnd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 xml:space="preserve"> Познакомить с цифрами 1 и 2, сформировать умение соотносить цифры 1 и 2 с количеством; закрепить счет до двух, умение сравнивать группы предметов по количеству, используя числа; тренировать мыслительные операции анализ, сравнение и обобщение</w:t>
      </w:r>
      <w:proofErr w:type="gramStart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>,.</w:t>
      </w:r>
      <w:proofErr w:type="gramEnd"/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5.  «</w:t>
      </w:r>
      <w:r w:rsidRPr="00D72BAA">
        <w:rPr>
          <w:rFonts w:ascii="Times New Roman" w:hAnsi="Times New Roman"/>
          <w:b/>
          <w:bCs/>
          <w:color w:val="0D1216"/>
          <w:sz w:val="28"/>
          <w:szCs w:val="28"/>
          <w:shd w:val="clear" w:color="auto" w:fill="FFFFFF"/>
        </w:rPr>
        <w:t>Счет до трех</w:t>
      </w:r>
      <w:r w:rsidRPr="00D72BAA">
        <w:rPr>
          <w:rFonts w:ascii="Times New Roman" w:hAnsi="Times New Roman"/>
          <w:sz w:val="28"/>
          <w:szCs w:val="28"/>
        </w:rPr>
        <w:t>»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 xml:space="preserve"> Цель: </w:t>
      </w:r>
      <w:proofErr w:type="gramStart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>Сформировать представление о числе 3, умение считать до трех; сформировать опыт самостоятельного преодоления затруднения под руководством воспитателя (на основе рефлексивного метода) и опыт преодоления затруднения способом «спросить у того, кто знает; закрепить представления о числах 1 и 2, умение использовать их в речи, сравнивать и уравнивать численность групп предметов, сравнивать предметы по свойствам;</w:t>
      </w:r>
      <w:proofErr w:type="gramEnd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 xml:space="preserve"> тренировать мыслительные операции анализ, сравнение и обобщение, развивать внимание, речь, логическое мышление, творческие способности, фантазию, воображение, умение пользоваться мимическими мышцами. </w:t>
      </w:r>
      <w:proofErr w:type="gramStart"/>
      <w:r w:rsidRPr="00D72BAA">
        <w:rPr>
          <w:rFonts w:ascii="Times New Roman" w:hAnsi="Times New Roman"/>
          <w:color w:val="0D1216"/>
          <w:sz w:val="28"/>
          <w:szCs w:val="28"/>
          <w:shd w:val="clear" w:color="auto" w:fill="FFFFFF"/>
        </w:rPr>
        <w:t>Познакомить с цифрой 3, сформировать умение соотносить цифру 3 с количеством; закрепить представления о круге и треугольнике, счет до трех, умение выделять и сравнивать свойства предметов, видеть и продолжать закономерность, умение сравнивать группы предметов по количеству, используя счет; тренировать мыслительные операции анализ, сравнение, обобщение и классификацию, развивать внимание, речь, воображение, вариативное и логическое мышление, творческие способности, сформировать опыт самоконтроля.</w:t>
      </w:r>
      <w:proofErr w:type="gramEnd"/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</w:p>
    <w:p w:rsidR="0046729B" w:rsidRDefault="0046729B" w:rsidP="007252AB">
      <w:pPr>
        <w:jc w:val="both"/>
        <w:rPr>
          <w:rFonts w:ascii="Times New Roman" w:hAnsi="Times New Roman"/>
          <w:sz w:val="28"/>
          <w:szCs w:val="28"/>
        </w:rPr>
      </w:pPr>
    </w:p>
    <w:p w:rsidR="0046729B" w:rsidRDefault="0046729B" w:rsidP="007252AB">
      <w:pPr>
        <w:jc w:val="both"/>
        <w:rPr>
          <w:rFonts w:ascii="Times New Roman" w:hAnsi="Times New Roman"/>
          <w:sz w:val="28"/>
          <w:szCs w:val="28"/>
        </w:rPr>
      </w:pPr>
    </w:p>
    <w:p w:rsidR="0046729B" w:rsidRDefault="0046729B" w:rsidP="007252AB">
      <w:pPr>
        <w:jc w:val="both"/>
        <w:rPr>
          <w:rFonts w:ascii="Times New Roman" w:hAnsi="Times New Roman"/>
          <w:sz w:val="28"/>
          <w:szCs w:val="28"/>
        </w:rPr>
      </w:pP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Место курса в учебном плане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Программа предназначена для работы с детьми 3-4 лет,  рассчитана на 1 год обучения: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Программа кружка предполагает проведение одного занятия в неделю во вторую половину дня. Продолжительность деятельности: -15 мин.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Общее количество занятий в год – 36.</w:t>
      </w:r>
    </w:p>
    <w:p w:rsidR="00B62F7F" w:rsidRPr="00D72BAA" w:rsidRDefault="00B62F7F" w:rsidP="002E23BB">
      <w:pPr>
        <w:jc w:val="center"/>
        <w:rPr>
          <w:rFonts w:ascii="Times New Roman" w:hAnsi="Times New Roman"/>
          <w:b/>
          <w:sz w:val="28"/>
          <w:szCs w:val="28"/>
        </w:rPr>
      </w:pPr>
      <w:r w:rsidRPr="00D72BAA">
        <w:rPr>
          <w:rFonts w:ascii="Times New Roman" w:hAnsi="Times New Roman"/>
          <w:b/>
          <w:sz w:val="28"/>
          <w:szCs w:val="28"/>
        </w:rPr>
        <w:t>Ценностные ориентиры содержания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Занятия по математике помогут   детям сформировать определённый запас математических знаний и умений. Дети научатся думать, рассуждать, выполнять умственные операции.</w:t>
      </w: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 xml:space="preserve"> Все занятия проводятся на основе разработанных конспектов  в занимательной игровой форме, что не утомляет маленького ребёнка и способствует лучшему запоминанию математических понятий. Сюжетность занятий и специально подобранные задания способствуют развитию психических процессов (внимания, памяти, мышления), мотивируют деятельность ребёнка и направляют его мыслительную активность на поиск способов решения поставленных задач. В ходе занятий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</w:t>
      </w:r>
      <w:proofErr w:type="gramStart"/>
      <w:r w:rsidRPr="00D72BAA">
        <w:rPr>
          <w:rFonts w:ascii="Times New Roman" w:hAnsi="Times New Roman"/>
          <w:sz w:val="28"/>
          <w:szCs w:val="28"/>
        </w:rPr>
        <w:t>понятное</w:t>
      </w:r>
      <w:proofErr w:type="gramEnd"/>
      <w:r w:rsidRPr="00D72BAA">
        <w:rPr>
          <w:rFonts w:ascii="Times New Roman" w:hAnsi="Times New Roman"/>
          <w:sz w:val="28"/>
          <w:szCs w:val="28"/>
        </w:rPr>
        <w:t>.</w:t>
      </w:r>
    </w:p>
    <w:p w:rsidR="00B62F7F" w:rsidRPr="00D72BAA" w:rsidRDefault="00B62F7F" w:rsidP="0055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         Занятия проводятся в определённой системе, учитывающей возрастные особенности детей. Строятся на основе индивидуально-дифференцированного подхода к детям.</w:t>
      </w:r>
    </w:p>
    <w:p w:rsidR="00B62F7F" w:rsidRPr="00D72BAA" w:rsidRDefault="00B62F7F" w:rsidP="0055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Мониторинг умений проводится 1 раза в год: в октябре и мае.</w:t>
      </w:r>
    </w:p>
    <w:p w:rsidR="00B62F7F" w:rsidRPr="00D72BAA" w:rsidRDefault="00B62F7F" w:rsidP="0055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В конце учебного года проводится итоговое развлечение.</w:t>
      </w:r>
    </w:p>
    <w:p w:rsidR="00B62F7F" w:rsidRPr="00D72BAA" w:rsidRDefault="00B62F7F" w:rsidP="005511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2F7F" w:rsidRPr="00D72BAA" w:rsidRDefault="00B62F7F" w:rsidP="007252A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8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936"/>
      </w:tblGrid>
      <w:tr w:rsidR="00B62F7F" w:rsidRPr="00D72BAA" w:rsidTr="00551111">
        <w:trPr>
          <w:cantSplit/>
          <w:trHeight w:val="1134"/>
          <w:tblCellSpacing w:w="15" w:type="dxa"/>
        </w:trPr>
        <w:tc>
          <w:tcPr>
            <w:tcW w:w="8876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6729B" w:rsidRDefault="0046729B" w:rsidP="0046729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2F7F" w:rsidRPr="00D72BAA" w:rsidRDefault="00B62F7F" w:rsidP="0046729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2BAA">
              <w:rPr>
                <w:rFonts w:ascii="Times New Roman" w:hAnsi="Times New Roman"/>
                <w:b/>
                <w:sz w:val="28"/>
                <w:szCs w:val="28"/>
              </w:rPr>
              <w:t>Ожидаемые конечные результаты программы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-уметь находить в окружающей обстановке много предметов и один предмет;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сравнивать группы предметов, содержащие до 3 предметов, на основе составления пар, выражать словами, каких предметов больше (меньше), каких поровну;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правильно держать карандаш в руке;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проводить прямые и волнистые линии;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различать правую и левую руки;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продолжить ряд из предметов или фигур, отличающихся одним признаком;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самостоятельно составлять подобные ряды;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считать в пределах 3 в прямом порядке;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соотносить запись чисел 1 - 3 с количеством и порядком предметов;</w:t>
            </w:r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2BAA">
              <w:rPr>
                <w:rFonts w:ascii="Times New Roman" w:hAnsi="Times New Roman"/>
                <w:sz w:val="28"/>
                <w:szCs w:val="28"/>
              </w:rPr>
              <w:t>- уметь правильно устанавливать пространственные отношения: на - над - под, вверху - внизу, снаружи - внутри, за – перед;</w:t>
            </w:r>
            <w:proofErr w:type="gramEnd"/>
          </w:p>
          <w:p w:rsidR="00B62F7F" w:rsidRPr="00D72BAA" w:rsidRDefault="00B62F7F" w:rsidP="004672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sz w:val="28"/>
                <w:szCs w:val="28"/>
              </w:rPr>
              <w:t>- уметь узнавать и называть квадрат, крут, треугольник, шар, куб, находить в окружающей обстановке предметы, сходные по форме.</w:t>
            </w:r>
          </w:p>
        </w:tc>
      </w:tr>
    </w:tbl>
    <w:p w:rsidR="00B62F7F" w:rsidRPr="00D72BAA" w:rsidRDefault="00B62F7F" w:rsidP="0046729B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81C69" w:rsidRDefault="00381C69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6729B" w:rsidRDefault="0046729B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Календарно - тематическое планирование</w:t>
      </w:r>
    </w:p>
    <w:p w:rsidR="00B62F7F" w:rsidRPr="00D72BAA" w:rsidRDefault="00B62F7F" w:rsidP="0070178F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68"/>
        <w:gridCol w:w="1701"/>
        <w:gridCol w:w="2409"/>
        <w:gridCol w:w="4162"/>
      </w:tblGrid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D72BAA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6.10.21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«Подбери цвета».</w:t>
            </w:r>
          </w:p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учить детей различать цвета, раскрашивать предметы нужным цветом, выбирая нужный по цвету карандаш, развивать творчество, воображение.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«Предметы одного цвета».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интерес к играм, в процессе развлечения упражнять в знании цветов.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«Оттенки цветов».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поговорить с детьми об оттенках цвета, помочь детям овладеть знаниями об оттенках каждого цвета, сделать задание в рабочей тетради.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Тема. Дидактическая </w:t>
            </w: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игра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«Каким цветом овощ».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чить детей правильно отвечать на вопросы, (каким овощ цветом); учить распознавать по цвету каждый овощ, воспитывать интерес к познавательному развлечению.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«Большой и маленький».</w:t>
            </w:r>
          </w:p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учить детей делить предметы на большие и маленькие; воспитывать творчество, воображение, мышление.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Конструирование «Домики разной величины».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детей с домами разной величины, построить маленькие дома для маленьких зверей, большие для больших, воспитывать внимание, память, мышление, увеличивать словарный запас детей.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«Цвет и форма».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знания детей о цвете, познакомить с геометрическими фигурами (квадрат, круг, треугольник); улучшать память и внимание, развивать мелкую моторику рук, закрепить цвет.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Дидактическая игра «Залатаем коврик».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знания детей о геометрических фигурах, развивать внимание, память, мышление, увеличивать словарный запас детей, развивать мелкую моторику рук.</w:t>
            </w:r>
          </w:p>
          <w:p w:rsidR="0046729B" w:rsidRPr="00D72BAA" w:rsidRDefault="0046729B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«Один, много».</w:t>
            </w:r>
          </w:p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детей со словами «один» «много», уметь находить отличия между ними, расширять словарный запас детей.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«Сколько же, больше, меньше».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учить детей </w:t>
            </w: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различать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где больше, а где меньше, учить отвечать на вопрос «сколько же»; учить детей делить поровну; развивать у детей мышление, память, воображение.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Сказка «Три медведя».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чить детей внимательно слушать сказку, правильно отвечать на вопросы, обратить их внимание какие по размеру предметы у каждого медведя, воспитывать интерес к беседе, развивать память, уверенность в своих ответах.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«Поровну, больше, меньше».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акрепить с детьми умение делить поровну, отличать большее от меньшего, развивать мышление, воспитывать интерес к познанию.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Игра «Соберём игрушки</w:t>
            </w: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proofErr w:type="gramEnd"/>
          </w:p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обратить внимание детей на то, что у каждой игрушки есть своя полка, в зависимости от размера игрушки и полки; учить трудолюбию, совместному коллективному труду.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Дидактическая игра «Накорми зайцев».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акрепить знания детей о больше и меньше, суметь разделить морковки поровну каждому зайцу; развивать математические способности, получать удовлетворение от полученных знаний.</w:t>
            </w:r>
          </w:p>
        </w:tc>
      </w:tr>
      <w:tr w:rsidR="00B62F7F" w:rsidRPr="00D72BAA" w:rsidTr="00381C69">
        <w:trPr>
          <w:trHeight w:val="360"/>
        </w:trPr>
        <w:tc>
          <w:tcPr>
            <w:tcW w:w="1568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Украшаем елку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с детьми знание цвета и оттенков; закрепить большая и маленькая (игрушка); добиваться хороших результатов, формировать интерес к математике.</w:t>
            </w:r>
          </w:p>
        </w:tc>
      </w:tr>
      <w:tr w:rsidR="00B62F7F" w:rsidRPr="00D72BAA" w:rsidTr="00381C69">
        <w:trPr>
          <w:trHeight w:val="375"/>
        </w:trPr>
        <w:tc>
          <w:tcPr>
            <w:tcW w:w="1568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Дидактическая игра «Когда это бывает?»</w:t>
            </w:r>
          </w:p>
        </w:tc>
        <w:tc>
          <w:tcPr>
            <w:tcW w:w="41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учить детей устанавливать временные отношения, закрепить знания о природных явлениях в различное время года, развивать умственные способности, мышление и воображение.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«Счёт до двух».</w:t>
            </w:r>
          </w:p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F22BB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учить счету до 2, познакомить с цифрой 2; пространственное расположение предметов при работе в математической тетради; развивать мышление, расширять словарный запас.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«Числа и цифры 1 и 2».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продолжать с детьми считать в пределах 2, познакомить их с цифрами 1 и 2; учить находить один предмет и два предмета; формировать в детях уверенности в своих ответах,</w:t>
            </w:r>
          </w:p>
        </w:tc>
      </w:tr>
      <w:tr w:rsidR="00B62F7F" w:rsidRPr="00D72BAA" w:rsidTr="00381C69">
        <w:trPr>
          <w:trHeight w:val="735"/>
        </w:trPr>
        <w:tc>
          <w:tcPr>
            <w:tcW w:w="1568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8A51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«Длиннее, короче».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учить детей отличать длинный предмет от </w:t>
            </w: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короткого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; уметь рисовать короткую полоску и рядом длинную; закреплять умении ориентироваться в пространстве; закрепить счёт до 2.</w:t>
            </w:r>
          </w:p>
        </w:tc>
      </w:tr>
      <w:tr w:rsidR="00B62F7F" w:rsidRPr="00D72BAA" w:rsidTr="00381C69">
        <w:trPr>
          <w:trHeight w:val="435"/>
        </w:trPr>
        <w:tc>
          <w:tcPr>
            <w:tcW w:w="1568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«Круг и шар».</w:t>
            </w:r>
          </w:p>
        </w:tc>
        <w:tc>
          <w:tcPr>
            <w:tcW w:w="41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ознакомить детей с геометрическими фигурами «круг» и «шар»; рассказать о их свойствах; назвать отличия между ними; развивать мышление и воображение.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«Счёт до трёх».</w:t>
            </w:r>
          </w:p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учить детей счёту до трёх; умение ориентироваться в пространстве; умении делить предметы на группы по три; развивать мышление и воображение.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«Треугольник и его свойства».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детей с геометрической фигурой треугольник, познакомить со свойствами треугольника; закреплять знания о ране изученных геометрических фигурах, учить находить предметы похожие на геометрические фигуры.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«Число и цифра 3».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учить детей видеть равенство и неравенство количества предметов с помощью сказки и сказочных героев, упражнять в составлении и решении математических задач, развивать умственные способности, эстетические чувства.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Сказка «Три поросёнка».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акреплять умение внимательно слушать сказку и правильно отвечать на вопросы; учить детей видеть число три с помощью сказки и сказочных героев, закрепить счёт до трёх; развивать мышление и воображение.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«Раскрась геометрические фигуры</w:t>
            </w: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  <w:proofErr w:type="gramEnd"/>
          </w:p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закрепить с детьми знание геометрических фигур; учить </w:t>
            </w: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правильно</w:t>
            </w:r>
            <w:proofErr w:type="gramEnd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выбирать нужный цвет и правильно раскрашивать фигуры, не заходя за линии; работа в рабочих тетрадях; воспитывать аккуратность и трудолюбие.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«Выше, ниже».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познакомить детей с пространственном отношением «выше», «ниже»; находить в пространстве низкие и высокие предметы; учить находить лишние предметы на картинки; развивать мышление, логику.</w:t>
            </w:r>
            <w:proofErr w:type="gramEnd"/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«Слева, справа»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учить детей ориентироваться в пространстве слева, справа; дать знания о левой и правой руке и ноге; развивать память; расширить словарный запас детей.</w:t>
            </w:r>
          </w:p>
          <w:p w:rsidR="00D72BAA" w:rsidRPr="00D72BAA" w:rsidRDefault="00D72BAA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Дидактическая игра «Кому, какая грядка».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учить детей ориентироваться на листе бумаги, закреплять знания об овощах и у кого какая грядка, устанавливать отношения между большим и маленьким, развивать интерес к играм-развлечениям, развивать логическое мышление.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Повторение – закрепление.</w:t>
            </w:r>
          </w:p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«Цвета и число 3.»</w:t>
            </w:r>
          </w:p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учить детей играть в развивающие игры, упражнять приемам соревнования, развивать мышление, смекалку.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«Раскрась справа и слева».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с детьми в рабочих тетрадях, закреплять умение ориентироваться в пространстве на бумаге, умение правильно выбрать нужный цвет и оттенок, </w:t>
            </w: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продолжать развивать трудолюбие и аккуратность.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A07F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Тема. «Геометрические фигуры (круг, шар, треугольник)».</w:t>
            </w:r>
          </w:p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с детьми знание геометрических фигур и их свойства, воспитывать уверенность в своих ответах, развивать мышление и воображение.</w:t>
            </w:r>
          </w:p>
        </w:tc>
      </w:tr>
      <w:tr w:rsidR="00B62F7F" w:rsidRPr="00D72BAA" w:rsidTr="00381C69">
        <w:tc>
          <w:tcPr>
            <w:tcW w:w="156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Игра-развлечение «Пуговицы с разным в ней количеством дырок».</w:t>
            </w:r>
          </w:p>
        </w:tc>
        <w:tc>
          <w:tcPr>
            <w:tcW w:w="4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2F7F" w:rsidRPr="00D72BAA" w:rsidRDefault="00B62F7F" w:rsidP="007017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2BAA">
              <w:rPr>
                <w:rFonts w:ascii="Times New Roman" w:hAnsi="Times New Roman"/>
                <w:color w:val="000000"/>
                <w:sz w:val="28"/>
                <w:szCs w:val="28"/>
              </w:rPr>
              <w:t>закрепить с детьми счёт до трёх, умение делить предметы по группам, развивать логику и мышление, умение играть сообща.</w:t>
            </w:r>
          </w:p>
        </w:tc>
      </w:tr>
    </w:tbl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70178F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62F7F" w:rsidRPr="00D72BAA" w:rsidRDefault="00B62F7F" w:rsidP="00D72BAA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b/>
          <w:bCs/>
          <w:color w:val="000000"/>
          <w:sz w:val="28"/>
          <w:szCs w:val="28"/>
        </w:rPr>
        <w:t>Литература</w:t>
      </w:r>
    </w:p>
    <w:p w:rsidR="00B62F7F" w:rsidRPr="00D72BAA" w:rsidRDefault="00B62F7F" w:rsidP="00693CC9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Колесникова Е.В. Программа «Математические ступеньки». М., 2010.</w:t>
      </w:r>
    </w:p>
    <w:p w:rsidR="00B62F7F" w:rsidRPr="00D72BAA" w:rsidRDefault="00B62F7F" w:rsidP="00693CC9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Колесникова Е.В. Я начинаю считать. Математика для детей 3 – 4 лет. М., 2012.</w:t>
      </w:r>
    </w:p>
    <w:p w:rsidR="00B62F7F" w:rsidRPr="00D72BAA" w:rsidRDefault="00B62F7F" w:rsidP="00693CC9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З.А. Михайлова. Математика от трёх до семи. Учебно-методическое пособие. Санкт - Петербург, изд. «Акцидент» 1997 г.</w:t>
      </w:r>
    </w:p>
    <w:p w:rsidR="00B62F7F" w:rsidRPr="00D72BAA" w:rsidRDefault="00B62F7F" w:rsidP="00693CC9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З.А. Михайлова. Игровые задачи для дошкольников. Санкт - Петербург, изд. «Детство-Пресс» 1999 г.</w:t>
      </w:r>
    </w:p>
    <w:p w:rsidR="00B62F7F" w:rsidRPr="00D72BAA" w:rsidRDefault="00B62F7F" w:rsidP="00693CC9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И.А. Помораева. Занятия по формированию элементарных математических представлений 2-е изд. Москва, изд. «Мозаика-Синтез» 2010 г.</w:t>
      </w:r>
    </w:p>
    <w:p w:rsidR="00B62F7F" w:rsidRPr="00D72BAA" w:rsidRDefault="00B62F7F" w:rsidP="00693CC9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 xml:space="preserve">З.А. Михайлова. Математика - это интересно. Методическое пособие. Санкт </w:t>
      </w:r>
      <w:proofErr w:type="gramStart"/>
      <w:r w:rsidRPr="00D72BAA">
        <w:rPr>
          <w:rFonts w:ascii="Times New Roman" w:hAnsi="Times New Roman"/>
          <w:color w:val="000000"/>
          <w:sz w:val="28"/>
          <w:szCs w:val="28"/>
        </w:rPr>
        <w:t>-П</w:t>
      </w:r>
      <w:proofErr w:type="gramEnd"/>
      <w:r w:rsidRPr="00D72BAA">
        <w:rPr>
          <w:rFonts w:ascii="Times New Roman" w:hAnsi="Times New Roman"/>
          <w:color w:val="000000"/>
          <w:sz w:val="28"/>
          <w:szCs w:val="28"/>
        </w:rPr>
        <w:t>етербург, изд. «Детство-Пресс» 2002 г.</w:t>
      </w:r>
    </w:p>
    <w:p w:rsidR="00B62F7F" w:rsidRPr="00D72BAA" w:rsidRDefault="00B62F7F" w:rsidP="00693CC9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Математика от трех до семи. Учебно-методическое пособие для воспитателей детских садов.</w:t>
      </w:r>
    </w:p>
    <w:p w:rsidR="00B62F7F" w:rsidRPr="00D72BAA" w:rsidRDefault="00B62F7F" w:rsidP="00693CC9">
      <w:pPr>
        <w:shd w:val="clear" w:color="auto" w:fill="FFFFFF"/>
        <w:spacing w:after="0" w:line="29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72BAA">
        <w:rPr>
          <w:rFonts w:ascii="Times New Roman" w:hAnsi="Times New Roman"/>
          <w:color w:val="000000"/>
          <w:sz w:val="28"/>
          <w:szCs w:val="28"/>
        </w:rPr>
        <w:t>В.П. Новикова. Математика в детском саду. Москва. «Мозаика-Синтез» 2000 г.</w:t>
      </w:r>
    </w:p>
    <w:p w:rsidR="00B62F7F" w:rsidRPr="00D72BAA" w:rsidRDefault="00B62F7F" w:rsidP="00693CC9">
      <w:pPr>
        <w:jc w:val="both"/>
        <w:rPr>
          <w:rFonts w:ascii="Times New Roman" w:hAnsi="Times New Roman"/>
          <w:sz w:val="28"/>
          <w:szCs w:val="28"/>
        </w:rPr>
      </w:pPr>
      <w:r w:rsidRPr="00D72BAA">
        <w:rPr>
          <w:rFonts w:ascii="Times New Roman" w:hAnsi="Times New Roman"/>
          <w:sz w:val="28"/>
          <w:szCs w:val="28"/>
        </w:rPr>
        <w:t>Литература. Л. Г. Петерсон, Е. Е. Кочемасова «Игралочка». Москва. «Мозаика-Синтез» 2000 г.</w:t>
      </w:r>
    </w:p>
    <w:p w:rsidR="00B62F7F" w:rsidRPr="00D72BAA" w:rsidRDefault="00B62F7F">
      <w:pPr>
        <w:rPr>
          <w:rFonts w:ascii="Times New Roman" w:hAnsi="Times New Roman"/>
          <w:sz w:val="28"/>
          <w:szCs w:val="28"/>
        </w:rPr>
      </w:pPr>
    </w:p>
    <w:p w:rsidR="00B62F7F" w:rsidRPr="00D72BAA" w:rsidRDefault="00B62F7F">
      <w:pPr>
        <w:rPr>
          <w:rFonts w:ascii="Times New Roman" w:hAnsi="Times New Roman"/>
          <w:sz w:val="28"/>
          <w:szCs w:val="28"/>
        </w:rPr>
      </w:pPr>
    </w:p>
    <w:p w:rsidR="00B62F7F" w:rsidRPr="00D72BAA" w:rsidRDefault="00B62F7F">
      <w:pPr>
        <w:rPr>
          <w:rFonts w:ascii="Times New Roman" w:hAnsi="Times New Roman"/>
          <w:sz w:val="28"/>
          <w:szCs w:val="28"/>
        </w:rPr>
      </w:pPr>
    </w:p>
    <w:p w:rsidR="00B62F7F" w:rsidRPr="00D72BAA" w:rsidRDefault="00B62F7F" w:rsidP="00A07FF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62F7F" w:rsidRPr="00D72BAA" w:rsidRDefault="00B62F7F">
      <w:pPr>
        <w:rPr>
          <w:rFonts w:ascii="Times New Roman" w:hAnsi="Times New Roman"/>
          <w:sz w:val="28"/>
          <w:szCs w:val="28"/>
        </w:rPr>
      </w:pPr>
    </w:p>
    <w:sectPr w:rsidR="00B62F7F" w:rsidRPr="00D72BAA" w:rsidSect="0046729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C22" w:rsidRDefault="00B62C22" w:rsidP="00212F09">
      <w:pPr>
        <w:spacing w:after="0" w:line="240" w:lineRule="auto"/>
      </w:pPr>
      <w:r>
        <w:separator/>
      </w:r>
    </w:p>
  </w:endnote>
  <w:endnote w:type="continuationSeparator" w:id="1">
    <w:p w:rsidR="00B62C22" w:rsidRDefault="00B62C22" w:rsidP="002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7F" w:rsidRDefault="00275DF8">
    <w:pPr>
      <w:pStyle w:val="a7"/>
      <w:jc w:val="center"/>
    </w:pPr>
    <w:r>
      <w:fldChar w:fldCharType="begin"/>
    </w:r>
    <w:r w:rsidR="00127AB4">
      <w:instrText xml:space="preserve"> PAGE   \* MERGEFORMAT </w:instrText>
    </w:r>
    <w:r>
      <w:fldChar w:fldCharType="separate"/>
    </w:r>
    <w:r w:rsidR="0046729B">
      <w:rPr>
        <w:noProof/>
      </w:rPr>
      <w:t>17</w:t>
    </w:r>
    <w:r>
      <w:rPr>
        <w:noProof/>
      </w:rPr>
      <w:fldChar w:fldCharType="end"/>
    </w:r>
  </w:p>
  <w:p w:rsidR="00B62F7F" w:rsidRDefault="00B62F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C22" w:rsidRDefault="00B62C22" w:rsidP="00212F09">
      <w:pPr>
        <w:spacing w:after="0" w:line="240" w:lineRule="auto"/>
      </w:pPr>
      <w:r>
        <w:separator/>
      </w:r>
    </w:p>
  </w:footnote>
  <w:footnote w:type="continuationSeparator" w:id="1">
    <w:p w:rsidR="00B62C22" w:rsidRDefault="00B62C22" w:rsidP="00212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01948"/>
    <w:multiLevelType w:val="multilevel"/>
    <w:tmpl w:val="0FBE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0421B"/>
    <w:multiLevelType w:val="multilevel"/>
    <w:tmpl w:val="709A1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45EDB"/>
    <w:multiLevelType w:val="multilevel"/>
    <w:tmpl w:val="A7A0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4436F6"/>
    <w:multiLevelType w:val="multilevel"/>
    <w:tmpl w:val="820E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74E02"/>
    <w:multiLevelType w:val="multilevel"/>
    <w:tmpl w:val="B09A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178F"/>
    <w:rsid w:val="00070023"/>
    <w:rsid w:val="00127AB4"/>
    <w:rsid w:val="001E48CF"/>
    <w:rsid w:val="00212F09"/>
    <w:rsid w:val="00275DF8"/>
    <w:rsid w:val="002857B0"/>
    <w:rsid w:val="002E23BB"/>
    <w:rsid w:val="0033560D"/>
    <w:rsid w:val="00362701"/>
    <w:rsid w:val="00371454"/>
    <w:rsid w:val="00381C69"/>
    <w:rsid w:val="003F4D37"/>
    <w:rsid w:val="004034B7"/>
    <w:rsid w:val="00454F03"/>
    <w:rsid w:val="0046729B"/>
    <w:rsid w:val="00511D4F"/>
    <w:rsid w:val="00551111"/>
    <w:rsid w:val="00693CC9"/>
    <w:rsid w:val="006B194E"/>
    <w:rsid w:val="006D3E5D"/>
    <w:rsid w:val="0070178F"/>
    <w:rsid w:val="007252AB"/>
    <w:rsid w:val="00784EC5"/>
    <w:rsid w:val="007E1445"/>
    <w:rsid w:val="008079CC"/>
    <w:rsid w:val="00880716"/>
    <w:rsid w:val="008A041C"/>
    <w:rsid w:val="008A5191"/>
    <w:rsid w:val="008A52B7"/>
    <w:rsid w:val="009E204D"/>
    <w:rsid w:val="00A07FF5"/>
    <w:rsid w:val="00A17876"/>
    <w:rsid w:val="00A4698E"/>
    <w:rsid w:val="00B405CD"/>
    <w:rsid w:val="00B62C22"/>
    <w:rsid w:val="00B62F7F"/>
    <w:rsid w:val="00CC71F5"/>
    <w:rsid w:val="00CD30D2"/>
    <w:rsid w:val="00D72BAA"/>
    <w:rsid w:val="00F070DB"/>
    <w:rsid w:val="00F22BBB"/>
    <w:rsid w:val="00F4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C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017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70178F"/>
    <w:rPr>
      <w:rFonts w:cs="Times New Roman"/>
      <w:b/>
      <w:bCs/>
    </w:rPr>
  </w:style>
  <w:style w:type="paragraph" w:customStyle="1" w:styleId="c14">
    <w:name w:val="c14"/>
    <w:basedOn w:val="a"/>
    <w:uiPriority w:val="99"/>
    <w:rsid w:val="007252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sid w:val="007252AB"/>
    <w:rPr>
      <w:rFonts w:cs="Times New Roman"/>
    </w:rPr>
  </w:style>
  <w:style w:type="character" w:customStyle="1" w:styleId="c20">
    <w:name w:val="c20"/>
    <w:uiPriority w:val="99"/>
    <w:rsid w:val="007252AB"/>
    <w:rPr>
      <w:rFonts w:cs="Times New Roman"/>
    </w:rPr>
  </w:style>
  <w:style w:type="paragraph" w:customStyle="1" w:styleId="c11">
    <w:name w:val="c11"/>
    <w:basedOn w:val="a"/>
    <w:uiPriority w:val="99"/>
    <w:rsid w:val="007252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5">
    <w:name w:val="c45"/>
    <w:uiPriority w:val="99"/>
    <w:rsid w:val="003F4D37"/>
    <w:rPr>
      <w:rFonts w:cs="Times New Roman"/>
    </w:rPr>
  </w:style>
  <w:style w:type="character" w:customStyle="1" w:styleId="c35">
    <w:name w:val="c35"/>
    <w:uiPriority w:val="99"/>
    <w:rsid w:val="003F4D37"/>
    <w:rPr>
      <w:rFonts w:cs="Times New Roman"/>
    </w:rPr>
  </w:style>
  <w:style w:type="character" w:customStyle="1" w:styleId="c1">
    <w:name w:val="c1"/>
    <w:uiPriority w:val="99"/>
    <w:rsid w:val="003F4D37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2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212F09"/>
    <w:rPr>
      <w:rFonts w:cs="Times New Roman"/>
    </w:rPr>
  </w:style>
  <w:style w:type="paragraph" w:styleId="a7">
    <w:name w:val="footer"/>
    <w:basedOn w:val="a"/>
    <w:link w:val="a8"/>
    <w:uiPriority w:val="99"/>
    <w:rsid w:val="002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12F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E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7E1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5280-E191-44F0-B0F3-A38C5C167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17</Pages>
  <Words>3480</Words>
  <Characters>25299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Детский сад №2</cp:lastModifiedBy>
  <cp:revision>16</cp:revision>
  <cp:lastPrinted>2021-10-03T15:53:00Z</cp:lastPrinted>
  <dcterms:created xsi:type="dcterms:W3CDTF">2019-10-15T15:26:00Z</dcterms:created>
  <dcterms:modified xsi:type="dcterms:W3CDTF">2021-10-03T15:57:00Z</dcterms:modified>
</cp:coreProperties>
</file>