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 xml:space="preserve"> детский сад «Дамырак» с. Самагалтай Муниципального района </w:t>
      </w: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>«Тес-Хемский кожуун Республики Тыва»</w:t>
      </w: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363636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44"/>
          <w:szCs w:val="44"/>
          <w:bdr w:val="none" w:sz="0" w:space="0" w:color="auto" w:frame="1"/>
        </w:rPr>
        <w:t>Годовой отчет</w:t>
      </w:r>
      <w:r>
        <w:rPr>
          <w:rFonts w:ascii="Times New Roman" w:eastAsia="Times New Roman" w:hAnsi="Times New Roman" w:cs="Times New Roman"/>
          <w:b/>
          <w:color w:val="363636"/>
          <w:sz w:val="44"/>
          <w:szCs w:val="44"/>
        </w:rPr>
        <w:t> </w:t>
      </w:r>
      <w:r>
        <w:rPr>
          <w:rFonts w:ascii="Times New Roman" w:eastAsia="Times New Roman" w:hAnsi="Times New Roman" w:cs="Times New Roman"/>
          <w:b/>
          <w:bCs/>
          <w:color w:val="363636"/>
          <w:sz w:val="44"/>
          <w:szCs w:val="44"/>
          <w:bdr w:val="none" w:sz="0" w:space="0" w:color="auto" w:frame="1"/>
        </w:rPr>
        <w:t>старшего воспитателя</w:t>
      </w: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181818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44"/>
          <w:szCs w:val="44"/>
          <w:bdr w:val="none" w:sz="0" w:space="0" w:color="auto" w:frame="1"/>
        </w:rPr>
        <w:t>о педагогической работе</w:t>
      </w: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181818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44"/>
          <w:szCs w:val="44"/>
          <w:bdr w:val="none" w:sz="0" w:space="0" w:color="auto" w:frame="1"/>
        </w:rPr>
        <w:t>в 2022-2023 учебном году</w:t>
      </w: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 xml:space="preserve">                                      </w:t>
      </w:r>
    </w:p>
    <w:p w:rsidR="0070704A" w:rsidRDefault="0070704A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70704A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 xml:space="preserve">                                           </w:t>
      </w:r>
    </w:p>
    <w:p w:rsidR="00A90443" w:rsidRDefault="0070704A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 xml:space="preserve">                                          </w:t>
      </w:r>
    </w:p>
    <w:p w:rsidR="00A90443" w:rsidRDefault="00A90443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A90443" w:rsidRDefault="00A90443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</w:p>
    <w:p w:rsidR="0070704A" w:rsidRDefault="00A90443" w:rsidP="0070704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 xml:space="preserve">                                        </w:t>
      </w:r>
      <w:r w:rsidR="0070704A"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bdr w:val="none" w:sz="0" w:space="0" w:color="auto" w:frame="1"/>
        </w:rPr>
        <w:t>Самагалтай- 2023г.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В 2022-2023 учебном году в ДОУ работало - на момент окончания учебного года 16 педагогов из них – 12 воспитателей, 1 педагог-психоло</w:t>
      </w:r>
      <w:r w:rsidR="00557B4B">
        <w:rPr>
          <w:rFonts w:ascii="Times New Roman" w:eastAsia="Times New Roman" w:hAnsi="Times New Roman" w:cs="Times New Roman"/>
          <w:color w:val="000000"/>
          <w:sz w:val="28"/>
          <w:szCs w:val="28"/>
        </w:rPr>
        <w:t>г, 1 музыкальный руководитель,1физкультурный руководитель,1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Работа педагогического коллектива МБДОУ  д/с  «Дамырак» в 2022-2023 учебном году была направлена на решение следующей цели: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всестороннего формирования личности ребенка дошкольного детства с учетом его зоны ближайшего развития, индивидуальных возможностей и способностей в соответствии с Федеральным государственным образовательным стандартом.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  текущем году воспитанники МБДОУ д/с  «Дамырак» развивались согласно возрастным нормам, изучали программный материал. Все дети хорошо адаптировались к условиям ДОУ. С детьми систематически проводилась организованная образовательная деятельность в соответствии с  образовательной программой «От рождения до школы»  под редакцией Н.Е. Вераксы, М.А.Васильевой, Т.С.Комаровой.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группах проводилась исходя из основных годовых задач и в соответствии с годовым планом работы МБДОУ на учебный год.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течение года строго соблюдался режим дня и все санитарно – гигиенические требования к пребыванию детей в детском учреждении. Согласно плану проводились медицинское обследование.</w:t>
      </w:r>
    </w:p>
    <w:p w:rsidR="0070704A" w:rsidRDefault="0070704A" w:rsidP="0070704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течение учебного года деятельность ДОУ была направлена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Обеспечение условий здорового образа жизни и безопасности ребенка;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государства;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Развитие интереса и мотивации детей к познанию мира и творчеству;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Реализация вариативных образовательных программ;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Соблюдение прав ребенка, родителей и других участников образовательного процесса.</w:t>
      </w:r>
    </w:p>
    <w:p w:rsidR="0070704A" w:rsidRDefault="0070704A" w:rsidP="0070704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0704A" w:rsidRDefault="0070704A" w:rsidP="0070704A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Согласно программе ДОУ перед воспитателями группы были поставлены следующие задачи: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заботиться о здоровье, эмоциональном благополучии и своевременном всестороннем развитии каждого ребенка;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создать в группах атмосферу гуманного и доброжелательного отношения ко всем воспитанникам;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- вариативно использовать образовательный материал с учетом интересов и наклонностей каждого ребенка;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творчески (креативно) организовывать воспитательно-образовательный процесс;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учить находить решение проблемных ситуаций, достигать результата, применять приобретенные умения и навыки в повседневной жизни;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уважительно относиться к результатам детского творчества;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развивать интерес, воображение;</w:t>
      </w: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максимально использовать разнообразные виды детской деятельности.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Поставленные цели достигнуты в процессе осуществления разнообразных видов деятельности: игровой, коммуникативной, трудовой, познавательно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сследовательской, продуктивной, музыкальной, чтения художественной литературы, творческой. Все виды деятельности представляют основные направления развития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изическое,социально-коммуникативное,познавательное,речевое, художественно – эстетическое.</w:t>
      </w:r>
    </w:p>
    <w:p w:rsidR="0070704A" w:rsidRPr="00354258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354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В 2022 – 2023 учебном году в методической работе ДОУ использовались следующие формы:</w:t>
      </w:r>
    </w:p>
    <w:p w:rsidR="0070704A" w:rsidRDefault="0070704A" w:rsidP="0070704A">
      <w:p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педагогические советы</w:t>
      </w:r>
    </w:p>
    <w:p w:rsidR="0070704A" w:rsidRDefault="0070704A" w:rsidP="0070704A">
      <w:p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самообразование</w:t>
      </w:r>
    </w:p>
    <w:p w:rsidR="0070704A" w:rsidRDefault="00557B4B" w:rsidP="0070704A">
      <w:p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</w:t>
      </w:r>
      <w:r w:rsidR="0070704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</w:t>
      </w:r>
    </w:p>
    <w:p w:rsidR="0070704A" w:rsidRDefault="0070704A" w:rsidP="0070704A">
      <w:p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  мастер классы</w:t>
      </w:r>
    </w:p>
    <w:p w:rsidR="00557B4B" w:rsidRDefault="00557B4B" w:rsidP="0070704A">
      <w:p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семинар-практикумы</w:t>
      </w:r>
      <w:proofErr w:type="gramEnd"/>
    </w:p>
    <w:p w:rsidR="00354258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Высшей формой коллективной методической работы является педагогический совет. В 2022-2023 году было проведено:</w:t>
      </w:r>
    </w:p>
    <w:p w:rsidR="0070704A" w:rsidRDefault="00354258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 </w:t>
      </w:r>
      <w:r w:rsidR="0070704A">
        <w:rPr>
          <w:rFonts w:ascii="Times New Roman" w:eastAsia="Times New Roman" w:hAnsi="Times New Roman" w:cs="Times New Roman"/>
          <w:color w:val="000000"/>
          <w:sz w:val="28"/>
          <w:szCs w:val="28"/>
        </w:rPr>
        <w:t>На  установочном педсовете был принят годовой план работы на учебный год, годовой календарный график, образовательная программа дошкольного образования, режим дня, график повышения квалификации педагогических работников, график аттестации педагогов. А также обсуждение текущих вопросов согласно плану и проведение открытого мероприятия на базе детского сада.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Также подведены итоги работы за 2022-2023 учебный год по самообразованию.  Каждый педагог предоставил </w:t>
      </w:r>
      <w:r w:rsidR="00155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 о  своей работе.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В течение учебного года проводился ежемесячный оперативный контроль групп. По итогам можно сказать, что в каждой группе в течение года проверялось санитарное состояние (удовлетворенное), охрана жизни и здоровья детей  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детей,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уголки – также оборудованы необходимыми принадлежностями для развития ребенка, музыкальные уголки – соответствуют возрасту детей, также в течение года проводились родительские собрания, воспитатели участвовали в конкурсах, проводились закаливающие процедуры, в каждой группе имеются дидактические игры по задачам программы, в течение учебного года воспитателями велись планы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 – образовательной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с детьми, где отражались все режимные моменты, проводились праздники и развлечения как для детей так и совместно с родителями, для родителей в уголках предоставлялась интересующая их информация.</w:t>
      </w:r>
    </w:p>
    <w:p w:rsidR="0070704A" w:rsidRDefault="0070704A" w:rsidP="007070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 течение года в ДОУ были проведены следующие тематические мероприятия с детьми:</w:t>
      </w:r>
    </w:p>
    <w:p w:rsidR="004F4584" w:rsidRDefault="004F4584" w:rsidP="004F45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«1 сентября</w:t>
      </w:r>
      <w:r w:rsidR="00A90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День Знаний»</w:t>
      </w:r>
    </w:p>
    <w:p w:rsidR="004F4584" w:rsidRDefault="004F4584" w:rsidP="004F45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досуг «Мы смелые, умелые»</w:t>
      </w:r>
    </w:p>
    <w:p w:rsidR="004F4584" w:rsidRDefault="004F4584" w:rsidP="004F45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«Золотая осень»</w:t>
      </w:r>
    </w:p>
    <w:p w:rsidR="004F4584" w:rsidRDefault="004F4584" w:rsidP="004F45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Утренник «День матери»</w:t>
      </w:r>
    </w:p>
    <w:p w:rsidR="004F4584" w:rsidRDefault="004F4584" w:rsidP="004F458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«Мама - самый близкий и любимый человек!»</w:t>
      </w:r>
    </w:p>
    <w:p w:rsidR="004F4584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45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Утренник «Новый год»</w:t>
      </w:r>
    </w:p>
    <w:p w:rsidR="004F4584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F4584">
        <w:rPr>
          <w:rFonts w:ascii="Times New Roman" w:hAnsi="Times New Roman" w:cs="Times New Roman"/>
          <w:sz w:val="28"/>
          <w:szCs w:val="28"/>
        </w:rPr>
        <w:t>. Досуг «Зимние забавы»</w:t>
      </w:r>
    </w:p>
    <w:p w:rsidR="004F4584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F4584">
        <w:rPr>
          <w:rFonts w:ascii="Times New Roman" w:hAnsi="Times New Roman" w:cs="Times New Roman"/>
          <w:sz w:val="28"/>
          <w:szCs w:val="28"/>
        </w:rPr>
        <w:t>. Утренник «Шаг чаагай, Шагаа чаагай!»</w:t>
      </w:r>
    </w:p>
    <w:p w:rsidR="004F4584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F4584">
        <w:rPr>
          <w:rFonts w:ascii="Times New Roman" w:hAnsi="Times New Roman" w:cs="Times New Roman"/>
          <w:sz w:val="28"/>
          <w:szCs w:val="28"/>
        </w:rPr>
        <w:t>. Развлечение на 23-Февраля «Мой папа самый лучший»</w:t>
      </w:r>
    </w:p>
    <w:p w:rsidR="004F4584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F4584">
        <w:rPr>
          <w:rFonts w:ascii="Times New Roman" w:hAnsi="Times New Roman" w:cs="Times New Roman"/>
          <w:sz w:val="28"/>
          <w:szCs w:val="28"/>
        </w:rPr>
        <w:t xml:space="preserve">. Утренник «8 марта - праздник мам» </w:t>
      </w:r>
    </w:p>
    <w:p w:rsidR="004F4584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F4584">
        <w:rPr>
          <w:rFonts w:ascii="Times New Roman" w:hAnsi="Times New Roman" w:cs="Times New Roman"/>
          <w:sz w:val="28"/>
          <w:szCs w:val="28"/>
        </w:rPr>
        <w:t xml:space="preserve">. Досуг-познание «9 </w:t>
      </w:r>
      <w:proofErr w:type="gramStart"/>
      <w:r w:rsidR="004F4584">
        <w:rPr>
          <w:rFonts w:ascii="Times New Roman" w:hAnsi="Times New Roman" w:cs="Times New Roman"/>
          <w:sz w:val="28"/>
          <w:szCs w:val="28"/>
        </w:rPr>
        <w:t>мая-День</w:t>
      </w:r>
      <w:proofErr w:type="gramEnd"/>
      <w:r w:rsidR="004F4584">
        <w:rPr>
          <w:rFonts w:ascii="Times New Roman" w:hAnsi="Times New Roman" w:cs="Times New Roman"/>
          <w:sz w:val="28"/>
          <w:szCs w:val="28"/>
        </w:rPr>
        <w:t xml:space="preserve"> Победы»</w:t>
      </w:r>
    </w:p>
    <w:p w:rsidR="009A2471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Развлечение «Выпускники-2023»</w:t>
      </w:r>
    </w:p>
    <w:p w:rsidR="00557B4B" w:rsidRDefault="009A2471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D45C6">
        <w:rPr>
          <w:rFonts w:ascii="Times New Roman" w:hAnsi="Times New Roman" w:cs="Times New Roman"/>
          <w:sz w:val="28"/>
          <w:szCs w:val="28"/>
        </w:rPr>
        <w:t>. Развлечение  «</w:t>
      </w:r>
      <w:r w:rsidR="004F4584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4F4584">
        <w:rPr>
          <w:rFonts w:ascii="Times New Roman" w:hAnsi="Times New Roman" w:cs="Times New Roman"/>
          <w:sz w:val="28"/>
          <w:szCs w:val="28"/>
        </w:rPr>
        <w:t>июня-День</w:t>
      </w:r>
      <w:proofErr w:type="gramEnd"/>
      <w:r w:rsidR="004F4584">
        <w:rPr>
          <w:rFonts w:ascii="Times New Roman" w:hAnsi="Times New Roman" w:cs="Times New Roman"/>
          <w:sz w:val="28"/>
          <w:szCs w:val="28"/>
        </w:rPr>
        <w:t xml:space="preserve"> защиты детей»</w:t>
      </w:r>
    </w:p>
    <w:p w:rsidR="00AD45C6" w:rsidRDefault="004F4584" w:rsidP="004F458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Также</w:t>
      </w:r>
      <w:r w:rsidR="00AD45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5C6">
        <w:rPr>
          <w:rFonts w:ascii="Times New Roman" w:hAnsi="Times New Roman" w:cs="Times New Roman"/>
          <w:b/>
          <w:sz w:val="28"/>
          <w:szCs w:val="28"/>
        </w:rPr>
        <w:t>проведены  работы 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AD45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45C6" w:rsidRPr="00AD45C6" w:rsidRDefault="00AD45C6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5C6">
        <w:rPr>
          <w:rFonts w:ascii="Times New Roman" w:hAnsi="Times New Roman" w:cs="Times New Roman"/>
          <w:sz w:val="28"/>
          <w:szCs w:val="28"/>
        </w:rPr>
        <w:t>-Консультации</w:t>
      </w:r>
    </w:p>
    <w:p w:rsidR="00AD45C6" w:rsidRPr="00AD45C6" w:rsidRDefault="00AD45C6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5C6">
        <w:rPr>
          <w:rFonts w:ascii="Times New Roman" w:hAnsi="Times New Roman" w:cs="Times New Roman"/>
          <w:sz w:val="28"/>
          <w:szCs w:val="28"/>
        </w:rPr>
        <w:t>-Беседы</w:t>
      </w:r>
    </w:p>
    <w:p w:rsidR="00AD45C6" w:rsidRPr="00AD45C6" w:rsidRDefault="00AD45C6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5C6">
        <w:rPr>
          <w:rFonts w:ascii="Times New Roman" w:hAnsi="Times New Roman" w:cs="Times New Roman"/>
          <w:sz w:val="28"/>
          <w:szCs w:val="28"/>
        </w:rPr>
        <w:t>-Памятки</w:t>
      </w:r>
    </w:p>
    <w:p w:rsidR="004F4584" w:rsidRPr="00AD45C6" w:rsidRDefault="00AD45C6" w:rsidP="004F45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D45C6">
        <w:rPr>
          <w:rFonts w:ascii="Times New Roman" w:hAnsi="Times New Roman" w:cs="Times New Roman"/>
          <w:sz w:val="28"/>
          <w:szCs w:val="28"/>
        </w:rPr>
        <w:t>-Р</w:t>
      </w:r>
      <w:r w:rsidR="004F4584" w:rsidRPr="00AD45C6">
        <w:rPr>
          <w:rFonts w:ascii="Times New Roman" w:hAnsi="Times New Roman" w:cs="Times New Roman"/>
          <w:sz w:val="28"/>
          <w:szCs w:val="28"/>
        </w:rPr>
        <w:t xml:space="preserve">екомендации </w:t>
      </w:r>
    </w:p>
    <w:p w:rsidR="0070704A" w:rsidRDefault="0070704A" w:rsidP="007070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23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Воспитанники принимали участие в конкурсах разного уровня</w:t>
      </w:r>
      <w:proofErr w:type="gramStart"/>
      <w:r w:rsidRPr="00F23B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9230AC" w:rsidRDefault="009230AC" w:rsidP="0092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Донгак Норжай - заняла 2место в региональном  конкурсе рисунков посвященный  «Дню  работников  ЖКХ»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воспитанница средней группы.</w:t>
      </w:r>
    </w:p>
    <w:p w:rsidR="009230AC" w:rsidRDefault="009230AC" w:rsidP="009230A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Шалык Оэлун - заняла 2место в конкурсе поделки «Золотая волщебница осень», воспитанница старшей  группы.</w:t>
      </w:r>
    </w:p>
    <w:p w:rsidR="009230AC" w:rsidRDefault="009230AC" w:rsidP="0092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Балдан Экер - занял 1 место в муниципальном  конкурсе чтецов «Тыва дылым» воспитанник старшей группы.</w:t>
      </w:r>
    </w:p>
    <w:p w:rsidR="009230AC" w:rsidRDefault="009230AC" w:rsidP="0092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Шалык  Оэлун - заняла 1 место в муниципальном конкурсе «Мамочка моя» посвященном Дню Матери. </w:t>
      </w:r>
    </w:p>
    <w:p w:rsidR="009230AC" w:rsidRDefault="009230AC" w:rsidP="0092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Шалык  Оэлун - заняла 1 место в муниципальном конкурсе «Чечен состуг</w:t>
      </w:r>
      <w:proofErr w:type="gramStart"/>
      <w:r>
        <w:rPr>
          <w:rFonts w:ascii="Times New Roman" w:hAnsi="Times New Roman" w:cs="Times New Roman"/>
          <w:sz w:val="28"/>
          <w:szCs w:val="28"/>
        </w:rPr>
        <w:t>,т</w:t>
      </w:r>
      <w:proofErr w:type="gramEnd"/>
      <w:r>
        <w:rPr>
          <w:rFonts w:ascii="Times New Roman" w:hAnsi="Times New Roman" w:cs="Times New Roman"/>
          <w:sz w:val="28"/>
          <w:szCs w:val="28"/>
        </w:rPr>
        <w:t>ыва дылым»,воспитанница старшей группы.</w:t>
      </w:r>
    </w:p>
    <w:p w:rsidR="009230AC" w:rsidRDefault="009230AC" w:rsidP="00923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Донгак Норжай заняла 3 место в конкурсе чтенцов «Любимой маме» посвященном Дню Матери.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  Кожуунный  конкурс «Волшебница зима» - Шалык Бадымаа награждена  с грамотой  «Ушастый Новый Год» 2023г.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Онлайн викторина «Наши любимые сказки» - Ак-оол Дарина,  за активное участие</w:t>
      </w:r>
    </w:p>
    <w:p w:rsidR="009230AC" w:rsidRDefault="009230AC" w:rsidP="0092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Кожуунный конкурс «Хамнаарак-2022»-лауреат первой степени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Кара-Сал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Алтана</w:t>
      </w:r>
    </w:p>
    <w:p w:rsidR="009230AC" w:rsidRDefault="009230AC" w:rsidP="0092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Кожуунный конкурс «Хамнаарак-2022»-лауреат второй  степени Шалык Настя</w:t>
      </w:r>
    </w:p>
    <w:p w:rsidR="009230AC" w:rsidRDefault="009230AC" w:rsidP="009230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Кожуунный конкурс «Хуреш-2023»- занял  3место Чаптый-оол Ажыкай среди мальчиков 4-7 лет в честь праздника «Шагаа».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Грамота в муниципальном  конкурсе рисунков ко Дню защитника Отечества, 1 место Чооду Рамзан,2023г.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 Грамота в муниципальном онлайн-конкурсе «Никто не забыт, ничто не забыто» 3 место Донгак Норжай-2023г.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Диплом 1 степени в Международной викторине пословиц, поговорок и крылатые выражения Чамзырай Анзат-2023г.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Диплом 2 степени в Международной викторине пословиц, поговорок и крылатые выражения Шалык Намзырай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Диплом 2 степени в Международной викторине «Веселая математика. Донгак Норжай.</w:t>
      </w:r>
    </w:p>
    <w:p w:rsidR="009230AC" w:rsidRDefault="009230AC" w:rsidP="009230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Конкурс муниципального этапа «Живи елка». 3 место Арапчор Алтына.</w:t>
      </w:r>
    </w:p>
    <w:p w:rsidR="009230AC" w:rsidRDefault="009230AC" w:rsidP="009230A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также, наши воспитанники очень активно участвовали муниципальном и республиканском онлайн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акции, челлендже: «Чистые руки», «Я дома», «Мамины помощники», «Георгитевские ленточки».</w:t>
      </w:r>
    </w:p>
    <w:p w:rsidR="0070704A" w:rsidRDefault="0070704A" w:rsidP="007070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Педагоги принимали участие в  муниципальных, региональных конкурсах и методических мероприятиях: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Кожуунный конкурс «Воспитатель года-2023» очный (диплом 3 степени) воспитатель Саая Сайлык Сембиевна., показала мастер-класс на тему «Тыва алгы».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Кожуунный конкурс «Воспитатель года-2022»  Биче-оол Ай-Кыс Федоровна (награждена грамотой за активное участие), показала мастер-класс «Оригами» провела занятие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познании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«Зимние виды спорта»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Кожуунный конкурс «Лучший наставник Республики Тыва-2023» воспитатель Санчат Монгун-Кыс Чоодуевна, в номинации «Традиционное педагогическое наставничество», «Лучшие результаты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наставляемого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Кожуунный конкурс «Самый лучший Мастер класс-2023»,заняла 3место, музыкальный руководитель Чооду А.Я.,награждена грамотой.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 Кожуунный щоу-конкурс пародий, посвященного празднованию Нового 2022 года «Точь-в-точь» (диплом 3 степени).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В муниципальной спартакиаде «Весна+Спорт» среди членов профсоюзных организаций Тес-Хемского кожууна Республики Тыва.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  Музыкально-поэтический флэшмоб «Стихи и песни Победы»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музыкальный руководитель Чооду А.Я.)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Кожуунный конкурс «Лучший Лепбук-2022», заняла 3 место, воспитатель Билчеймаа Анай-Кара Александровна, награждена грамотой.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Кожуунный конкурс «Эртинелиг Тыва дылым», за активное участие, воспитатели Захарова Виктория Викторовна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улак Тайгана Айдыновна, Саая Сайлык Сембиевна,награждена грамотами.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Кожуунный конкурс «Лучшая стенгазета-2022», заняла 2место, воспитатель первой младшей группы Захарова Виктория Викторовна, награждена грамотой.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 В республиканском заочном конкурсе «Живи елка», 1 место Саая Сайлык Сембиевна, награждена граматой.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 В муниципальном этапе Республиканского творческого конкурса «Живи елка!», 1 место Саая Сайлык Сембиевна, нагреждена грамотой.</w:t>
      </w:r>
    </w:p>
    <w:p w:rsidR="00A42FDE" w:rsidRDefault="00A42FDE" w:rsidP="00A42FD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 В муниципальном этапе Республиканского творческого конкурса «Живи елка!», 3 место Сандыкмаа Чинчи Чимитовна, нагреждена грамотой.</w:t>
      </w:r>
    </w:p>
    <w:p w:rsidR="00894701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  <w:r w:rsidRPr="00A42FDE"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94701">
        <w:rPr>
          <w:rFonts w:ascii="Times New Roman" w:eastAsia="Times New Roman" w:hAnsi="Times New Roman" w:cs="Times New Roman"/>
          <w:color w:val="363636"/>
          <w:sz w:val="28"/>
          <w:szCs w:val="28"/>
        </w:rPr>
        <w:t>За активное участие в муниципальной спартакиаде «Весна + Спорт-2023»</w:t>
      </w:r>
      <w:r w:rsidR="00AB0BDE">
        <w:rPr>
          <w:rFonts w:ascii="Times New Roman" w:eastAsia="Times New Roman" w:hAnsi="Times New Roman" w:cs="Times New Roman"/>
          <w:color w:val="363636"/>
          <w:sz w:val="28"/>
          <w:szCs w:val="28"/>
        </w:rPr>
        <w:t xml:space="preserve"> </w:t>
      </w:r>
      <w:r w:rsidR="00894701">
        <w:rPr>
          <w:rFonts w:ascii="Times New Roman" w:eastAsia="Times New Roman" w:hAnsi="Times New Roman" w:cs="Times New Roman"/>
          <w:color w:val="363636"/>
          <w:sz w:val="28"/>
          <w:szCs w:val="28"/>
        </w:rPr>
        <w:t>среди членов профсоюзных организаций Тес-Хемского кожууна РТ.</w:t>
      </w:r>
    </w:p>
    <w:p w:rsidR="00A42FDE" w:rsidRDefault="00A42FDE" w:rsidP="00A42FD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</w:rPr>
      </w:pPr>
    </w:p>
    <w:p w:rsidR="0070704A" w:rsidRDefault="0070704A" w:rsidP="0070704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группах  систематически проводилась работа по взаимодействию с семьями воспитанников в соответствии с перспективными и календарными планами, в них указаны  все совместные мероприятия, консультации, родительские собрания, наглядно – стендовая информация. В свою очередь родители (законные представители) старались участвовать во всех акциях и совместных мероприятиях группы. На протяжении учебного года детям и родителям была предоставлена возможность участвовать в разнообразных конкурсах, выставках, родительских собраниях и подготовке к праздничным мероприятиям. Деятельность воспитателей предусматривала решение образовательных задач в совместной деятельности взрослого и ребенка, самостоятельной деятельности воспитанников как в рамках непосредственно образовательной</w:t>
      </w:r>
      <w:r w:rsidR="00F23B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так и в ходе режимных моментов.</w:t>
      </w:r>
    </w:p>
    <w:p w:rsidR="0070704A" w:rsidRDefault="0070704A" w:rsidP="0070704A">
      <w:pPr>
        <w:shd w:val="clear" w:color="auto" w:fill="FFFFFF"/>
        <w:spacing w:before="180" w:after="18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Анализ выполнения требований к содержанию и методам воспитания и обучения показывают стабильность и позитивную динамику по всем направлениям раз</w:t>
      </w:r>
      <w:r w:rsidR="00F23BEE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вития.</w:t>
      </w:r>
      <w:r w:rsidR="00A05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Положительное влияние на этот процесс оказывает тесное сотрудничество воспитателей  и родителей, а так же  индивидуального подхода к каждому ребенку. Особое внимание уделяется использованию многообразных традиционных и нетрадиционных методов работы,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позволяющих развивать соответствующие качества, умения, представления и т.д.</w:t>
      </w:r>
    </w:p>
    <w:p w:rsidR="0070704A" w:rsidRDefault="0070704A" w:rsidP="007070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Курсы повышения квалификации, пройденные педагогами в этом учебном году-100%.</w:t>
      </w:r>
    </w:p>
    <w:p w:rsidR="0070704A" w:rsidRDefault="0070704A" w:rsidP="007070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Аттестация педагогов:</w:t>
      </w:r>
    </w:p>
    <w:p w:rsidR="0070704A" w:rsidRDefault="0070704A" w:rsidP="0070704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r w:rsidR="00A4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 педагого</w:t>
      </w:r>
      <w:r w:rsidR="00D333C5">
        <w:rPr>
          <w:rFonts w:ascii="Times New Roman" w:eastAsia="Times New Roman" w:hAnsi="Times New Roman" w:cs="Times New Roman"/>
          <w:color w:val="000000"/>
          <w:sz w:val="28"/>
          <w:szCs w:val="28"/>
        </w:rPr>
        <w:t>в аттестованы на 1 категорию - 11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педагогов, на соотв</w:t>
      </w:r>
      <w:r w:rsidR="00D333C5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етствие занимаемой должности</w:t>
      </w:r>
      <w:r w:rsidR="00A4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33C5">
        <w:rPr>
          <w:rFonts w:ascii="Times New Roman" w:eastAsia="Times New Roman" w:hAnsi="Times New Roman" w:cs="Times New Roman"/>
          <w:color w:val="000000"/>
          <w:sz w:val="28"/>
          <w:szCs w:val="28"/>
        </w:rPr>
        <w:t>- 3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="00A42FD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 имеют категори</w:t>
      </w:r>
      <w:r w:rsidR="00D333C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A42F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33C5"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педагога.</w:t>
      </w:r>
      <w:proofErr w:type="gramEnd"/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Успехи: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Успешно применялись все полученные знания в практике. Дети улучшили навыки самообслуживания.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Результаты деятельности за 2022 – 2023 учебный год были тщательно проанализированы и позволяют сделать вывод о том, что в целом работа проводилась целенаправленно и эффективно.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Считаю, что с поставленными задачами справились.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следующий 2023 – 2024 учебный год намечены следующие задачи: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Продолжить целенаправленную работу с детьми по всем образовательным областям.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Продолжить совершенствование предметно – развивающей среды в группе в соответствии с ФГОС – дополнить материалами все уголки.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Повысить уровень педагогического мастерства путем участия в семинарах, мастер – классах, обучения на курсах повышения квалификации.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Использовать дидактические игры, позволяющие закрепить и развивать соответствующие знания, умения и навыки. Больше уделить внимание трудовой деятельности – коллективному труду и поручениям.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Продолжить работу по формированию финансовой грамотности дошкольников.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Продолжить работу по патриотическому воспитанию дошкольников.</w:t>
      </w:r>
    </w:p>
    <w:p w:rsidR="00A42FDE" w:rsidRDefault="00354258" w:rsidP="00354258">
      <w:pPr>
        <w:pStyle w:val="c3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   </w:t>
      </w:r>
      <w:r w:rsidR="00A42FDE">
        <w:rPr>
          <w:rStyle w:val="c7"/>
          <w:b/>
          <w:bCs/>
          <w:color w:val="000000"/>
          <w:sz w:val="28"/>
          <w:szCs w:val="28"/>
        </w:rPr>
        <w:t>Дальнейшее направление в работе</w:t>
      </w:r>
    </w:p>
    <w:p w:rsidR="00A42FDE" w:rsidRDefault="00A42FDE" w:rsidP="00354258">
      <w:pPr>
        <w:pStyle w:val="c3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1.Изучение новинок методической литературы.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2.Пополнение предметно – развивающей среды.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3.Продолжить работу в проектной деятельности, познавательно – исследовательской деятельности, развитие речи, познавательной, творческой и театральной деятельности.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Продолжить формирование навыков</w:t>
      </w:r>
    </w:p>
    <w:p w:rsidR="00A42FDE" w:rsidRDefault="00A42FDE" w:rsidP="00A42FD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взаимодействия и общения между сверстниками в группе.</w:t>
      </w:r>
    </w:p>
    <w:p w:rsidR="00354258" w:rsidRDefault="00A42FDE" w:rsidP="00354258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5.Внедрение инновационных форм работы с детьми и родителями</w:t>
      </w:r>
      <w:r w:rsidR="00354258">
        <w:rPr>
          <w:rStyle w:val="c0"/>
          <w:color w:val="000000"/>
          <w:sz w:val="28"/>
          <w:szCs w:val="28"/>
        </w:rPr>
        <w:t>.</w:t>
      </w:r>
    </w:p>
    <w:p w:rsidR="0070704A" w:rsidRPr="00354258" w:rsidRDefault="00354258" w:rsidP="00354258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t>6</w:t>
      </w:r>
      <w:r w:rsidR="0070704A">
        <w:rPr>
          <w:color w:val="111111"/>
          <w:sz w:val="28"/>
          <w:szCs w:val="28"/>
        </w:rPr>
        <w:t>. Повысить уровень педагогического мастерства путём участия в семинарах, мастер-классах, обучения на курсах повышения квалификации.</w:t>
      </w:r>
    </w:p>
    <w:p w:rsidR="0070704A" w:rsidRDefault="0070704A" w:rsidP="0070704A">
      <w:pPr>
        <w:shd w:val="clear" w:color="auto" w:fill="FFFFFF"/>
        <w:spacing w:after="0"/>
        <w:ind w:left="39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0704A" w:rsidRDefault="0070704A" w:rsidP="0035425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воспитатель МБДО</w:t>
      </w:r>
      <w:r w:rsidR="00354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детский сад « Дамырак» 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Чооду А.Я.</w:t>
      </w:r>
    </w:p>
    <w:p w:rsidR="0070704A" w:rsidRDefault="0070704A" w:rsidP="0070704A">
      <w:pPr>
        <w:rPr>
          <w:rFonts w:ascii="Times New Roman" w:hAnsi="Times New Roman" w:cs="Times New Roman"/>
          <w:sz w:val="28"/>
          <w:szCs w:val="28"/>
        </w:rPr>
      </w:pPr>
    </w:p>
    <w:p w:rsidR="0070704A" w:rsidRDefault="0070704A" w:rsidP="0070704A"/>
    <w:p w:rsidR="0070704A" w:rsidRDefault="0070704A" w:rsidP="0070704A"/>
    <w:p w:rsidR="00054C86" w:rsidRDefault="00054C86"/>
    <w:sectPr w:rsidR="00054C86" w:rsidSect="00A9044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6F1F"/>
      </v:shape>
    </w:pict>
  </w:numPicBullet>
  <w:abstractNum w:abstractNumId="0">
    <w:nsid w:val="100980F6"/>
    <w:multiLevelType w:val="singleLevel"/>
    <w:tmpl w:val="100980F6"/>
    <w:lvl w:ilvl="0">
      <w:start w:val="1"/>
      <w:numFmt w:val="decimal"/>
      <w:suff w:val="space"/>
      <w:lvlText w:val="%1."/>
      <w:lvlJc w:val="left"/>
    </w:lvl>
  </w:abstractNum>
  <w:abstractNum w:abstractNumId="1">
    <w:nsid w:val="1DE04189"/>
    <w:multiLevelType w:val="hybridMultilevel"/>
    <w:tmpl w:val="D5744D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42389E"/>
    <w:multiLevelType w:val="hybridMultilevel"/>
    <w:tmpl w:val="6DCA551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0826D5A"/>
    <w:multiLevelType w:val="hybridMultilevel"/>
    <w:tmpl w:val="ADF62A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DB5569"/>
    <w:multiLevelType w:val="hybridMultilevel"/>
    <w:tmpl w:val="B11E75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155B9F"/>
    <w:multiLevelType w:val="hybridMultilevel"/>
    <w:tmpl w:val="711835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440C6B"/>
    <w:multiLevelType w:val="hybridMultilevel"/>
    <w:tmpl w:val="2B2A6522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32504A"/>
    <w:multiLevelType w:val="hybridMultilevel"/>
    <w:tmpl w:val="F3A81B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F798B"/>
    <w:multiLevelType w:val="hybridMultilevel"/>
    <w:tmpl w:val="26946354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04A"/>
    <w:rsid w:val="00054C86"/>
    <w:rsid w:val="000B5E6F"/>
    <w:rsid w:val="0015575B"/>
    <w:rsid w:val="00155956"/>
    <w:rsid w:val="00354258"/>
    <w:rsid w:val="003771EA"/>
    <w:rsid w:val="003A03AD"/>
    <w:rsid w:val="00451EBC"/>
    <w:rsid w:val="004F4584"/>
    <w:rsid w:val="00557B4B"/>
    <w:rsid w:val="005B005A"/>
    <w:rsid w:val="0070687C"/>
    <w:rsid w:val="0070704A"/>
    <w:rsid w:val="00894701"/>
    <w:rsid w:val="008A1824"/>
    <w:rsid w:val="008C1226"/>
    <w:rsid w:val="009230AC"/>
    <w:rsid w:val="009A2471"/>
    <w:rsid w:val="00A05B42"/>
    <w:rsid w:val="00A42FDE"/>
    <w:rsid w:val="00A61981"/>
    <w:rsid w:val="00A90443"/>
    <w:rsid w:val="00AB0BDE"/>
    <w:rsid w:val="00AD45C6"/>
    <w:rsid w:val="00B6160C"/>
    <w:rsid w:val="00B8697F"/>
    <w:rsid w:val="00D333C5"/>
    <w:rsid w:val="00E10891"/>
    <w:rsid w:val="00E7349E"/>
    <w:rsid w:val="00ED09DC"/>
    <w:rsid w:val="00F2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F4584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57B4B"/>
    <w:pPr>
      <w:ind w:left="720"/>
      <w:contextualSpacing/>
    </w:pPr>
  </w:style>
  <w:style w:type="paragraph" w:customStyle="1" w:styleId="c3">
    <w:name w:val="c3"/>
    <w:basedOn w:val="a"/>
    <w:rsid w:val="00A4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42FDE"/>
  </w:style>
  <w:style w:type="character" w:customStyle="1" w:styleId="c0">
    <w:name w:val="c0"/>
    <w:basedOn w:val="a0"/>
    <w:rsid w:val="00A4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21</cp:revision>
  <dcterms:created xsi:type="dcterms:W3CDTF">2023-04-26T05:37:00Z</dcterms:created>
  <dcterms:modified xsi:type="dcterms:W3CDTF">2023-05-15T10:57:00Z</dcterms:modified>
</cp:coreProperties>
</file>